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933B" w14:textId="6944B4E4" w:rsidR="3E04B5A7" w:rsidRDefault="3E04B5A7" w:rsidP="3E04B5A7">
      <w:pPr>
        <w:pStyle w:val="Dokumentinpotsikko"/>
        <w:rPr>
          <w:sz w:val="36"/>
          <w:szCs w:val="36"/>
        </w:rPr>
      </w:pPr>
    </w:p>
    <w:p w14:paraId="246B647F" w14:textId="1F504F6D" w:rsidR="3E04B5A7" w:rsidRDefault="3E04B5A7" w:rsidP="3E04B5A7">
      <w:pPr>
        <w:pStyle w:val="Dokumentinpotsikko"/>
        <w:rPr>
          <w:sz w:val="36"/>
          <w:szCs w:val="36"/>
        </w:rPr>
      </w:pPr>
    </w:p>
    <w:p w14:paraId="51E184A1" w14:textId="2EEB153B" w:rsidR="3E04B5A7" w:rsidRDefault="3E04B5A7" w:rsidP="3E04B5A7">
      <w:pPr>
        <w:pStyle w:val="Dokumentinpotsikko"/>
        <w:rPr>
          <w:sz w:val="36"/>
          <w:szCs w:val="36"/>
        </w:rPr>
      </w:pPr>
    </w:p>
    <w:p w14:paraId="279A79E6" w14:textId="50A2227E" w:rsidR="3E04B5A7" w:rsidRDefault="3E04B5A7" w:rsidP="3E04B5A7">
      <w:pPr>
        <w:pStyle w:val="Dokumentinpotsikko"/>
        <w:rPr>
          <w:sz w:val="36"/>
          <w:szCs w:val="36"/>
        </w:rPr>
      </w:pPr>
    </w:p>
    <w:p w14:paraId="1EEA4C4A" w14:textId="7CC6150D" w:rsidR="3E04B5A7" w:rsidRDefault="3E04B5A7" w:rsidP="3E04B5A7">
      <w:pPr>
        <w:pStyle w:val="Dokumentinpotsikko"/>
        <w:rPr>
          <w:sz w:val="36"/>
          <w:szCs w:val="36"/>
        </w:rPr>
      </w:pPr>
    </w:p>
    <w:p w14:paraId="1655F7A9" w14:textId="4F7C2EA0" w:rsidR="3E04B5A7" w:rsidRDefault="3E04B5A7" w:rsidP="3E04B5A7">
      <w:pPr>
        <w:pStyle w:val="Dokumentinpotsikko"/>
        <w:rPr>
          <w:sz w:val="36"/>
          <w:szCs w:val="36"/>
        </w:rPr>
      </w:pPr>
    </w:p>
    <w:p w14:paraId="74F5D9C3" w14:textId="4A23EFCC" w:rsidR="3E04B5A7" w:rsidRDefault="3E04B5A7" w:rsidP="3E04B5A7">
      <w:pPr>
        <w:pStyle w:val="Dokumentinpotsikko"/>
        <w:rPr>
          <w:sz w:val="36"/>
          <w:szCs w:val="36"/>
        </w:rPr>
      </w:pPr>
    </w:p>
    <w:p w14:paraId="0F215FFB" w14:textId="104AEFAF" w:rsidR="00094A77" w:rsidRPr="008B77EF" w:rsidRDefault="00094A77" w:rsidP="3E04B5A7">
      <w:pPr>
        <w:pStyle w:val="Dokumentinpotsikko"/>
        <w:ind w:left="1304" w:firstLine="1304"/>
        <w:rPr>
          <w:sz w:val="48"/>
          <w:szCs w:val="48"/>
        </w:rPr>
      </w:pPr>
      <w:r w:rsidRPr="008B77EF">
        <w:rPr>
          <w:sz w:val="44"/>
          <w:szCs w:val="44"/>
        </w:rPr>
        <w:t>Lääkehoitosuunnitelma</w:t>
      </w:r>
    </w:p>
    <w:p w14:paraId="40D84737" w14:textId="33FA39B7" w:rsidR="00094A77" w:rsidRPr="001D23A6" w:rsidRDefault="00094A77" w:rsidP="3E04B5A7">
      <w:pPr>
        <w:pStyle w:val="Dokumentinpotsikko"/>
        <w:ind w:left="1304" w:firstLine="1304"/>
        <w:rPr>
          <w:sz w:val="36"/>
          <w:szCs w:val="36"/>
        </w:rPr>
      </w:pPr>
    </w:p>
    <w:p w14:paraId="5F4BD470" w14:textId="24A08C33" w:rsidR="00094A77" w:rsidRDefault="00094A77" w:rsidP="00094A77">
      <w:pPr>
        <w:pStyle w:val="Dokumentinpotsikko"/>
        <w:rPr>
          <w:sz w:val="36"/>
          <w:szCs w:val="36"/>
        </w:rPr>
      </w:pPr>
      <w:r w:rsidRPr="3E04B5A7">
        <w:rPr>
          <w:sz w:val="36"/>
          <w:szCs w:val="36"/>
        </w:rPr>
        <w:t xml:space="preserve"> </w:t>
      </w:r>
      <w:r>
        <w:tab/>
      </w:r>
      <w:r>
        <w:tab/>
      </w:r>
      <w:r>
        <w:tab/>
      </w:r>
      <w:r w:rsidRPr="3E04B5A7">
        <w:rPr>
          <w:sz w:val="36"/>
          <w:szCs w:val="36"/>
        </w:rPr>
        <w:t>Diagnostiikka</w:t>
      </w:r>
      <w:r w:rsidR="007F655E" w:rsidRPr="3E04B5A7">
        <w:rPr>
          <w:sz w:val="36"/>
          <w:szCs w:val="36"/>
        </w:rPr>
        <w:t>-osaamiskeskus</w:t>
      </w:r>
    </w:p>
    <w:p w14:paraId="76C4B338" w14:textId="77777777" w:rsidR="008B77EF" w:rsidRDefault="008B77EF" w:rsidP="00094A77">
      <w:pPr>
        <w:pStyle w:val="Dokumentinpotsikko"/>
        <w:rPr>
          <w:sz w:val="36"/>
          <w:szCs w:val="36"/>
        </w:rPr>
      </w:pPr>
    </w:p>
    <w:p w14:paraId="225702A1" w14:textId="77777777" w:rsidR="008B77EF" w:rsidRDefault="008B77EF" w:rsidP="00094A77">
      <w:pPr>
        <w:pStyle w:val="Dokumentinpotsikko"/>
        <w:rPr>
          <w:sz w:val="36"/>
          <w:szCs w:val="36"/>
        </w:rPr>
      </w:pPr>
    </w:p>
    <w:p w14:paraId="215E3B01" w14:textId="77777777" w:rsidR="008B77EF" w:rsidRDefault="008B77EF" w:rsidP="00094A77">
      <w:pPr>
        <w:pStyle w:val="Dokumentinpotsikko"/>
        <w:rPr>
          <w:sz w:val="36"/>
          <w:szCs w:val="36"/>
        </w:rPr>
      </w:pPr>
    </w:p>
    <w:p w14:paraId="25A0F7D7" w14:textId="77777777" w:rsidR="008B77EF" w:rsidRDefault="008B77EF" w:rsidP="00094A77">
      <w:pPr>
        <w:pStyle w:val="Dokumentinpotsikko"/>
        <w:rPr>
          <w:sz w:val="36"/>
          <w:szCs w:val="36"/>
        </w:rPr>
      </w:pPr>
    </w:p>
    <w:p w14:paraId="5509FAA3" w14:textId="77777777" w:rsidR="008B77EF" w:rsidRDefault="008B77EF" w:rsidP="00094A77">
      <w:pPr>
        <w:pStyle w:val="Dokumentinpotsikko"/>
        <w:rPr>
          <w:sz w:val="36"/>
          <w:szCs w:val="36"/>
        </w:rPr>
      </w:pPr>
    </w:p>
    <w:p w14:paraId="2B765E22" w14:textId="77777777" w:rsidR="008B77EF" w:rsidRDefault="008B77EF" w:rsidP="00094A77">
      <w:pPr>
        <w:pStyle w:val="Dokumentinpotsikko"/>
        <w:rPr>
          <w:sz w:val="36"/>
          <w:szCs w:val="36"/>
        </w:rPr>
      </w:pPr>
    </w:p>
    <w:p w14:paraId="46672F42" w14:textId="7F8CCF2A" w:rsidR="008B77EF" w:rsidRDefault="008B77EF">
      <w:pPr>
        <w:spacing w:after="160" w:line="259" w:lineRule="auto"/>
        <w:rPr>
          <w:rFonts w:eastAsiaTheme="minorHAnsi" w:cs="Arial"/>
          <w:b/>
          <w:bCs/>
          <w:color w:val="06175E" w:themeColor="text1"/>
          <w:sz w:val="36"/>
          <w:szCs w:val="36"/>
          <w:lang w:eastAsia="en-US"/>
        </w:rPr>
      </w:pPr>
      <w:r>
        <w:rPr>
          <w:sz w:val="36"/>
          <w:szCs w:val="36"/>
        </w:rPr>
        <w:br w:type="page"/>
      </w:r>
    </w:p>
    <w:p w14:paraId="57F47671" w14:textId="77777777" w:rsidR="008B77EF" w:rsidRPr="001D23A6" w:rsidRDefault="008B77EF" w:rsidP="00094A77">
      <w:pPr>
        <w:pStyle w:val="Dokumentinpotsikko"/>
        <w:rPr>
          <w:sz w:val="36"/>
          <w:szCs w:val="36"/>
        </w:rPr>
      </w:pPr>
    </w:p>
    <w:sdt>
      <w:sdtPr>
        <w:rPr>
          <w:rFonts w:eastAsia="Times New Roman" w:cs="Times New Roman"/>
          <w:b w:val="0"/>
          <w:color w:val="auto"/>
          <w:sz w:val="20"/>
          <w:szCs w:val="20"/>
        </w:rPr>
        <w:id w:val="1918601799"/>
        <w:docPartObj>
          <w:docPartGallery w:val="Table of Contents"/>
          <w:docPartUnique/>
        </w:docPartObj>
      </w:sdtPr>
      <w:sdtEndPr/>
      <w:sdtContent>
        <w:p w14:paraId="57C73AA4" w14:textId="77777777" w:rsidR="00094A77" w:rsidRDefault="00094A77" w:rsidP="00094A77">
          <w:pPr>
            <w:pStyle w:val="Sisllysluettelonotsikko"/>
          </w:pPr>
          <w:r>
            <w:t>Sisällys</w:t>
          </w:r>
        </w:p>
        <w:p w14:paraId="1FDE96AE" w14:textId="77777777" w:rsidR="007802ED" w:rsidRPr="007802ED" w:rsidRDefault="007802ED" w:rsidP="007802ED"/>
        <w:p w14:paraId="584433E8" w14:textId="10FE4E64" w:rsidR="006D70FD" w:rsidRDefault="00094A77">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r>
            <w:fldChar w:fldCharType="begin"/>
          </w:r>
          <w:r>
            <w:instrText>TOC \o "1-3" \h \z \u</w:instrText>
          </w:r>
          <w:r>
            <w:fldChar w:fldCharType="separate"/>
          </w:r>
          <w:hyperlink w:anchor="_Toc190074742" w:history="1">
            <w:r w:rsidR="006D70FD" w:rsidRPr="004F5BD0">
              <w:rPr>
                <w:rStyle w:val="Hyperlinkki"/>
                <w:noProof/>
              </w:rPr>
              <w:t>1. Lääkehoitosuunnitelman laatiminen</w:t>
            </w:r>
            <w:r w:rsidR="006D70FD">
              <w:rPr>
                <w:noProof/>
                <w:webHidden/>
              </w:rPr>
              <w:tab/>
            </w:r>
            <w:r w:rsidR="006D70FD">
              <w:rPr>
                <w:noProof/>
                <w:webHidden/>
              </w:rPr>
              <w:fldChar w:fldCharType="begin"/>
            </w:r>
            <w:r w:rsidR="006D70FD">
              <w:rPr>
                <w:noProof/>
                <w:webHidden/>
              </w:rPr>
              <w:instrText xml:space="preserve"> PAGEREF _Toc190074742 \h </w:instrText>
            </w:r>
            <w:r w:rsidR="006D70FD">
              <w:rPr>
                <w:noProof/>
                <w:webHidden/>
              </w:rPr>
            </w:r>
            <w:r w:rsidR="006D70FD">
              <w:rPr>
                <w:noProof/>
                <w:webHidden/>
              </w:rPr>
              <w:fldChar w:fldCharType="separate"/>
            </w:r>
            <w:r w:rsidR="006D70FD">
              <w:rPr>
                <w:noProof/>
                <w:webHidden/>
              </w:rPr>
              <w:t>3</w:t>
            </w:r>
            <w:r w:rsidR="006D70FD">
              <w:rPr>
                <w:noProof/>
                <w:webHidden/>
              </w:rPr>
              <w:fldChar w:fldCharType="end"/>
            </w:r>
          </w:hyperlink>
        </w:p>
        <w:p w14:paraId="4B882B7D" w14:textId="41612E28" w:rsidR="006D70FD" w:rsidRDefault="001A4B2D">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0074743" w:history="1">
            <w:r w:rsidR="006D70FD" w:rsidRPr="004F5BD0">
              <w:rPr>
                <w:rStyle w:val="Hyperlinkki"/>
                <w:noProof/>
              </w:rPr>
              <w:t>2. Lääkehoidon toteuttaminen ja vaativuustaso</w:t>
            </w:r>
            <w:r w:rsidR="006D70FD">
              <w:rPr>
                <w:noProof/>
                <w:webHidden/>
              </w:rPr>
              <w:tab/>
            </w:r>
            <w:r w:rsidR="006D70FD">
              <w:rPr>
                <w:noProof/>
                <w:webHidden/>
              </w:rPr>
              <w:fldChar w:fldCharType="begin"/>
            </w:r>
            <w:r w:rsidR="006D70FD">
              <w:rPr>
                <w:noProof/>
                <w:webHidden/>
              </w:rPr>
              <w:instrText xml:space="preserve"> PAGEREF _Toc190074743 \h </w:instrText>
            </w:r>
            <w:r w:rsidR="006D70FD">
              <w:rPr>
                <w:noProof/>
                <w:webHidden/>
              </w:rPr>
            </w:r>
            <w:r w:rsidR="006D70FD">
              <w:rPr>
                <w:noProof/>
                <w:webHidden/>
              </w:rPr>
              <w:fldChar w:fldCharType="separate"/>
            </w:r>
            <w:r w:rsidR="006D70FD">
              <w:rPr>
                <w:noProof/>
                <w:webHidden/>
              </w:rPr>
              <w:t>3</w:t>
            </w:r>
            <w:r w:rsidR="006D70FD">
              <w:rPr>
                <w:noProof/>
                <w:webHidden/>
              </w:rPr>
              <w:fldChar w:fldCharType="end"/>
            </w:r>
          </w:hyperlink>
        </w:p>
        <w:p w14:paraId="41F93CF1" w14:textId="4831DA29"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44" w:history="1">
            <w:r w:rsidR="006D70FD" w:rsidRPr="004F5BD0">
              <w:rPr>
                <w:rStyle w:val="Hyperlinkki"/>
                <w:noProof/>
              </w:rPr>
              <w:t>2.1 Toimintayksikön kuvaus</w:t>
            </w:r>
            <w:r w:rsidR="006D70FD">
              <w:rPr>
                <w:noProof/>
                <w:webHidden/>
              </w:rPr>
              <w:tab/>
            </w:r>
            <w:r w:rsidR="006D70FD">
              <w:rPr>
                <w:noProof/>
                <w:webHidden/>
              </w:rPr>
              <w:fldChar w:fldCharType="begin"/>
            </w:r>
            <w:r w:rsidR="006D70FD">
              <w:rPr>
                <w:noProof/>
                <w:webHidden/>
              </w:rPr>
              <w:instrText xml:space="preserve"> PAGEREF _Toc190074744 \h </w:instrText>
            </w:r>
            <w:r w:rsidR="006D70FD">
              <w:rPr>
                <w:noProof/>
                <w:webHidden/>
              </w:rPr>
            </w:r>
            <w:r w:rsidR="006D70FD">
              <w:rPr>
                <w:noProof/>
                <w:webHidden/>
              </w:rPr>
              <w:fldChar w:fldCharType="separate"/>
            </w:r>
            <w:r w:rsidR="006D70FD">
              <w:rPr>
                <w:noProof/>
                <w:webHidden/>
              </w:rPr>
              <w:t>3</w:t>
            </w:r>
            <w:r w:rsidR="006D70FD">
              <w:rPr>
                <w:noProof/>
                <w:webHidden/>
              </w:rPr>
              <w:fldChar w:fldCharType="end"/>
            </w:r>
          </w:hyperlink>
        </w:p>
        <w:p w14:paraId="11A3BDEC" w14:textId="63A0D7DE"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45" w:history="1">
            <w:r w:rsidR="006D70FD" w:rsidRPr="004F5BD0">
              <w:rPr>
                <w:rStyle w:val="Hyperlinkki"/>
                <w:noProof/>
              </w:rPr>
              <w:t>2.2 Lääkehoidon vaativuustaso ja toteuttamistavat</w:t>
            </w:r>
            <w:r w:rsidR="006D70FD">
              <w:rPr>
                <w:noProof/>
                <w:webHidden/>
              </w:rPr>
              <w:tab/>
            </w:r>
            <w:r w:rsidR="006D70FD">
              <w:rPr>
                <w:noProof/>
                <w:webHidden/>
              </w:rPr>
              <w:fldChar w:fldCharType="begin"/>
            </w:r>
            <w:r w:rsidR="006D70FD">
              <w:rPr>
                <w:noProof/>
                <w:webHidden/>
              </w:rPr>
              <w:instrText xml:space="preserve"> PAGEREF _Toc190074745 \h </w:instrText>
            </w:r>
            <w:r w:rsidR="006D70FD">
              <w:rPr>
                <w:noProof/>
                <w:webHidden/>
              </w:rPr>
            </w:r>
            <w:r w:rsidR="006D70FD">
              <w:rPr>
                <w:noProof/>
                <w:webHidden/>
              </w:rPr>
              <w:fldChar w:fldCharType="separate"/>
            </w:r>
            <w:r w:rsidR="006D70FD">
              <w:rPr>
                <w:noProof/>
                <w:webHidden/>
              </w:rPr>
              <w:t>4</w:t>
            </w:r>
            <w:r w:rsidR="006D70FD">
              <w:rPr>
                <w:noProof/>
                <w:webHidden/>
              </w:rPr>
              <w:fldChar w:fldCharType="end"/>
            </w:r>
          </w:hyperlink>
        </w:p>
        <w:p w14:paraId="51B9CE71" w14:textId="194694EE" w:rsidR="006D70FD" w:rsidRDefault="001A4B2D">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0074746" w:history="1">
            <w:r w:rsidR="006D70FD" w:rsidRPr="004F5BD0">
              <w:rPr>
                <w:rStyle w:val="Hyperlinkki"/>
                <w:noProof/>
              </w:rPr>
              <w:t>3. Lääkehoitoon liittyvien riskien tunnistaminen ja niihin varautuminen</w:t>
            </w:r>
            <w:r w:rsidR="006D70FD">
              <w:rPr>
                <w:noProof/>
                <w:webHidden/>
              </w:rPr>
              <w:tab/>
            </w:r>
            <w:r w:rsidR="006D70FD">
              <w:rPr>
                <w:noProof/>
                <w:webHidden/>
              </w:rPr>
              <w:fldChar w:fldCharType="begin"/>
            </w:r>
            <w:r w:rsidR="006D70FD">
              <w:rPr>
                <w:noProof/>
                <w:webHidden/>
              </w:rPr>
              <w:instrText xml:space="preserve"> PAGEREF _Toc190074746 \h </w:instrText>
            </w:r>
            <w:r w:rsidR="006D70FD">
              <w:rPr>
                <w:noProof/>
                <w:webHidden/>
              </w:rPr>
            </w:r>
            <w:r w:rsidR="006D70FD">
              <w:rPr>
                <w:noProof/>
                <w:webHidden/>
              </w:rPr>
              <w:fldChar w:fldCharType="separate"/>
            </w:r>
            <w:r w:rsidR="006D70FD">
              <w:rPr>
                <w:noProof/>
                <w:webHidden/>
              </w:rPr>
              <w:t>5</w:t>
            </w:r>
            <w:r w:rsidR="006D70FD">
              <w:rPr>
                <w:noProof/>
                <w:webHidden/>
              </w:rPr>
              <w:fldChar w:fldCharType="end"/>
            </w:r>
          </w:hyperlink>
        </w:p>
        <w:p w14:paraId="6031985F" w14:textId="655C50CD"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47" w:history="1">
            <w:r w:rsidR="006D70FD" w:rsidRPr="004F5BD0">
              <w:rPr>
                <w:rStyle w:val="Hyperlinkki"/>
                <w:noProof/>
              </w:rPr>
              <w:t>3.1 Yksikön lääkehoitoon liittyvien riskien tunnistaminen ja niihin varautuminen</w:t>
            </w:r>
            <w:r w:rsidR="006D70FD">
              <w:rPr>
                <w:noProof/>
                <w:webHidden/>
              </w:rPr>
              <w:tab/>
            </w:r>
            <w:r w:rsidR="006D70FD">
              <w:rPr>
                <w:noProof/>
                <w:webHidden/>
              </w:rPr>
              <w:fldChar w:fldCharType="begin"/>
            </w:r>
            <w:r w:rsidR="006D70FD">
              <w:rPr>
                <w:noProof/>
                <w:webHidden/>
              </w:rPr>
              <w:instrText xml:space="preserve"> PAGEREF _Toc190074747 \h </w:instrText>
            </w:r>
            <w:r w:rsidR="006D70FD">
              <w:rPr>
                <w:noProof/>
                <w:webHidden/>
              </w:rPr>
            </w:r>
            <w:r w:rsidR="006D70FD">
              <w:rPr>
                <w:noProof/>
                <w:webHidden/>
              </w:rPr>
              <w:fldChar w:fldCharType="separate"/>
            </w:r>
            <w:r w:rsidR="006D70FD">
              <w:rPr>
                <w:noProof/>
                <w:webHidden/>
              </w:rPr>
              <w:t>5</w:t>
            </w:r>
            <w:r w:rsidR="006D70FD">
              <w:rPr>
                <w:noProof/>
                <w:webHidden/>
              </w:rPr>
              <w:fldChar w:fldCharType="end"/>
            </w:r>
          </w:hyperlink>
        </w:p>
        <w:p w14:paraId="69AF4DC0" w14:textId="5945D113"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48" w:history="1">
            <w:r w:rsidR="006D70FD" w:rsidRPr="004F5BD0">
              <w:rPr>
                <w:rStyle w:val="Hyperlinkki"/>
                <w:noProof/>
              </w:rPr>
              <w:t>3.2 Yksikössä käytettävät riskialttiit lääkkeet</w:t>
            </w:r>
            <w:r w:rsidR="006D70FD">
              <w:rPr>
                <w:noProof/>
                <w:webHidden/>
              </w:rPr>
              <w:tab/>
            </w:r>
            <w:r w:rsidR="006D70FD">
              <w:rPr>
                <w:noProof/>
                <w:webHidden/>
              </w:rPr>
              <w:fldChar w:fldCharType="begin"/>
            </w:r>
            <w:r w:rsidR="006D70FD">
              <w:rPr>
                <w:noProof/>
                <w:webHidden/>
              </w:rPr>
              <w:instrText xml:space="preserve"> PAGEREF _Toc190074748 \h </w:instrText>
            </w:r>
            <w:r w:rsidR="006D70FD">
              <w:rPr>
                <w:noProof/>
                <w:webHidden/>
              </w:rPr>
            </w:r>
            <w:r w:rsidR="006D70FD">
              <w:rPr>
                <w:noProof/>
                <w:webHidden/>
              </w:rPr>
              <w:fldChar w:fldCharType="separate"/>
            </w:r>
            <w:r w:rsidR="006D70FD">
              <w:rPr>
                <w:noProof/>
                <w:webHidden/>
              </w:rPr>
              <w:t>8</w:t>
            </w:r>
            <w:r w:rsidR="006D70FD">
              <w:rPr>
                <w:noProof/>
                <w:webHidden/>
              </w:rPr>
              <w:fldChar w:fldCharType="end"/>
            </w:r>
          </w:hyperlink>
        </w:p>
        <w:p w14:paraId="0546A568" w14:textId="20839AE6"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49" w:history="1">
            <w:r w:rsidR="006D70FD" w:rsidRPr="004F5BD0">
              <w:rPr>
                <w:rStyle w:val="Hyperlinkki"/>
                <w:noProof/>
              </w:rPr>
              <w:t>3.3 Pkv-lääkkeet ja huumausainelääkkeet sekä lääkkeiden väärinkäyttötilanteet</w:t>
            </w:r>
            <w:r w:rsidR="006D70FD">
              <w:rPr>
                <w:noProof/>
                <w:webHidden/>
              </w:rPr>
              <w:tab/>
            </w:r>
            <w:r w:rsidR="006D70FD">
              <w:rPr>
                <w:noProof/>
                <w:webHidden/>
              </w:rPr>
              <w:fldChar w:fldCharType="begin"/>
            </w:r>
            <w:r w:rsidR="006D70FD">
              <w:rPr>
                <w:noProof/>
                <w:webHidden/>
              </w:rPr>
              <w:instrText xml:space="preserve"> PAGEREF _Toc190074749 \h </w:instrText>
            </w:r>
            <w:r w:rsidR="006D70FD">
              <w:rPr>
                <w:noProof/>
                <w:webHidden/>
              </w:rPr>
            </w:r>
            <w:r w:rsidR="006D70FD">
              <w:rPr>
                <w:noProof/>
                <w:webHidden/>
              </w:rPr>
              <w:fldChar w:fldCharType="separate"/>
            </w:r>
            <w:r w:rsidR="006D70FD">
              <w:rPr>
                <w:noProof/>
                <w:webHidden/>
              </w:rPr>
              <w:t>8</w:t>
            </w:r>
            <w:r w:rsidR="006D70FD">
              <w:rPr>
                <w:noProof/>
                <w:webHidden/>
              </w:rPr>
              <w:fldChar w:fldCharType="end"/>
            </w:r>
          </w:hyperlink>
        </w:p>
        <w:p w14:paraId="0244346B" w14:textId="67569640"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50" w:history="1">
            <w:r w:rsidR="006D70FD" w:rsidRPr="004F5BD0">
              <w:rPr>
                <w:rStyle w:val="Hyperlinkki"/>
                <w:noProof/>
              </w:rPr>
              <w:t>3.4 Lääkehoidon vaaratapahtumissa toimiminen</w:t>
            </w:r>
            <w:r w:rsidR="006D70FD">
              <w:rPr>
                <w:noProof/>
                <w:webHidden/>
              </w:rPr>
              <w:tab/>
            </w:r>
            <w:r w:rsidR="006D70FD">
              <w:rPr>
                <w:noProof/>
                <w:webHidden/>
              </w:rPr>
              <w:fldChar w:fldCharType="begin"/>
            </w:r>
            <w:r w:rsidR="006D70FD">
              <w:rPr>
                <w:noProof/>
                <w:webHidden/>
              </w:rPr>
              <w:instrText xml:space="preserve"> PAGEREF _Toc190074750 \h </w:instrText>
            </w:r>
            <w:r w:rsidR="006D70FD">
              <w:rPr>
                <w:noProof/>
                <w:webHidden/>
              </w:rPr>
            </w:r>
            <w:r w:rsidR="006D70FD">
              <w:rPr>
                <w:noProof/>
                <w:webHidden/>
              </w:rPr>
              <w:fldChar w:fldCharType="separate"/>
            </w:r>
            <w:r w:rsidR="006D70FD">
              <w:rPr>
                <w:noProof/>
                <w:webHidden/>
              </w:rPr>
              <w:t>9</w:t>
            </w:r>
            <w:r w:rsidR="006D70FD">
              <w:rPr>
                <w:noProof/>
                <w:webHidden/>
              </w:rPr>
              <w:fldChar w:fldCharType="end"/>
            </w:r>
          </w:hyperlink>
        </w:p>
        <w:p w14:paraId="0D9B91BD" w14:textId="549CD26F" w:rsidR="006D70FD" w:rsidRDefault="001A4B2D">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0074751" w:history="1">
            <w:r w:rsidR="006D70FD" w:rsidRPr="004F5BD0">
              <w:rPr>
                <w:rStyle w:val="Hyperlinkki"/>
                <w:noProof/>
              </w:rPr>
              <w:t>4. Henkilöstön lääkehoidon vastuut, velvollisuudet ja työnjako</w:t>
            </w:r>
            <w:r w:rsidR="006D70FD">
              <w:rPr>
                <w:noProof/>
                <w:webHidden/>
              </w:rPr>
              <w:tab/>
            </w:r>
            <w:r w:rsidR="006D70FD">
              <w:rPr>
                <w:noProof/>
                <w:webHidden/>
              </w:rPr>
              <w:fldChar w:fldCharType="begin"/>
            </w:r>
            <w:r w:rsidR="006D70FD">
              <w:rPr>
                <w:noProof/>
                <w:webHidden/>
              </w:rPr>
              <w:instrText xml:space="preserve"> PAGEREF _Toc190074751 \h </w:instrText>
            </w:r>
            <w:r w:rsidR="006D70FD">
              <w:rPr>
                <w:noProof/>
                <w:webHidden/>
              </w:rPr>
            </w:r>
            <w:r w:rsidR="006D70FD">
              <w:rPr>
                <w:noProof/>
                <w:webHidden/>
              </w:rPr>
              <w:fldChar w:fldCharType="separate"/>
            </w:r>
            <w:r w:rsidR="006D70FD">
              <w:rPr>
                <w:noProof/>
                <w:webHidden/>
              </w:rPr>
              <w:t>10</w:t>
            </w:r>
            <w:r w:rsidR="006D70FD">
              <w:rPr>
                <w:noProof/>
                <w:webHidden/>
              </w:rPr>
              <w:fldChar w:fldCharType="end"/>
            </w:r>
          </w:hyperlink>
        </w:p>
        <w:p w14:paraId="2432C13A" w14:textId="09628FBF" w:rsidR="006D70FD" w:rsidRDefault="001A4B2D">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0074752" w:history="1">
            <w:r w:rsidR="006D70FD" w:rsidRPr="004F5BD0">
              <w:rPr>
                <w:rStyle w:val="Hyperlinkki"/>
                <w:noProof/>
              </w:rPr>
              <w:t>5. Lääkehoidon osaaminen ja osaamisen varmistaminen</w:t>
            </w:r>
            <w:r w:rsidR="006D70FD">
              <w:rPr>
                <w:noProof/>
                <w:webHidden/>
              </w:rPr>
              <w:tab/>
            </w:r>
            <w:r w:rsidR="006D70FD">
              <w:rPr>
                <w:noProof/>
                <w:webHidden/>
              </w:rPr>
              <w:fldChar w:fldCharType="begin"/>
            </w:r>
            <w:r w:rsidR="006D70FD">
              <w:rPr>
                <w:noProof/>
                <w:webHidden/>
              </w:rPr>
              <w:instrText xml:space="preserve"> PAGEREF _Toc190074752 \h </w:instrText>
            </w:r>
            <w:r w:rsidR="006D70FD">
              <w:rPr>
                <w:noProof/>
                <w:webHidden/>
              </w:rPr>
            </w:r>
            <w:r w:rsidR="006D70FD">
              <w:rPr>
                <w:noProof/>
                <w:webHidden/>
              </w:rPr>
              <w:fldChar w:fldCharType="separate"/>
            </w:r>
            <w:r w:rsidR="006D70FD">
              <w:rPr>
                <w:noProof/>
                <w:webHidden/>
              </w:rPr>
              <w:t>10</w:t>
            </w:r>
            <w:r w:rsidR="006D70FD">
              <w:rPr>
                <w:noProof/>
                <w:webHidden/>
              </w:rPr>
              <w:fldChar w:fldCharType="end"/>
            </w:r>
          </w:hyperlink>
        </w:p>
        <w:p w14:paraId="4A2B9613" w14:textId="3DB984CB" w:rsidR="006D70FD" w:rsidRDefault="001A4B2D">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0074753" w:history="1">
            <w:r w:rsidR="006D70FD" w:rsidRPr="004F5BD0">
              <w:rPr>
                <w:rStyle w:val="Hyperlinkki"/>
                <w:noProof/>
              </w:rPr>
              <w:t>6. Lääkehoidon prosessi</w:t>
            </w:r>
            <w:r w:rsidR="006D70FD">
              <w:rPr>
                <w:noProof/>
                <w:webHidden/>
              </w:rPr>
              <w:tab/>
            </w:r>
            <w:r w:rsidR="006D70FD">
              <w:rPr>
                <w:noProof/>
                <w:webHidden/>
              </w:rPr>
              <w:fldChar w:fldCharType="begin"/>
            </w:r>
            <w:r w:rsidR="006D70FD">
              <w:rPr>
                <w:noProof/>
                <w:webHidden/>
              </w:rPr>
              <w:instrText xml:space="preserve"> PAGEREF _Toc190074753 \h </w:instrText>
            </w:r>
            <w:r w:rsidR="006D70FD">
              <w:rPr>
                <w:noProof/>
                <w:webHidden/>
              </w:rPr>
            </w:r>
            <w:r w:rsidR="006D70FD">
              <w:rPr>
                <w:noProof/>
                <w:webHidden/>
              </w:rPr>
              <w:fldChar w:fldCharType="separate"/>
            </w:r>
            <w:r w:rsidR="006D70FD">
              <w:rPr>
                <w:noProof/>
                <w:webHidden/>
              </w:rPr>
              <w:t>13</w:t>
            </w:r>
            <w:r w:rsidR="006D70FD">
              <w:rPr>
                <w:noProof/>
                <w:webHidden/>
              </w:rPr>
              <w:fldChar w:fldCharType="end"/>
            </w:r>
          </w:hyperlink>
        </w:p>
        <w:p w14:paraId="0529461A" w14:textId="16D92488"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54" w:history="1">
            <w:r w:rsidR="006D70FD" w:rsidRPr="004F5BD0">
              <w:rPr>
                <w:rStyle w:val="Hyperlinkki"/>
                <w:noProof/>
              </w:rPr>
              <w:t>6.1 Lääkitysturvallisuuden johtaminen</w:t>
            </w:r>
            <w:r w:rsidR="006D70FD">
              <w:rPr>
                <w:noProof/>
                <w:webHidden/>
              </w:rPr>
              <w:tab/>
            </w:r>
            <w:r w:rsidR="006D70FD">
              <w:rPr>
                <w:noProof/>
                <w:webHidden/>
              </w:rPr>
              <w:fldChar w:fldCharType="begin"/>
            </w:r>
            <w:r w:rsidR="006D70FD">
              <w:rPr>
                <w:noProof/>
                <w:webHidden/>
              </w:rPr>
              <w:instrText xml:space="preserve"> PAGEREF _Toc190074754 \h </w:instrText>
            </w:r>
            <w:r w:rsidR="006D70FD">
              <w:rPr>
                <w:noProof/>
                <w:webHidden/>
              </w:rPr>
            </w:r>
            <w:r w:rsidR="006D70FD">
              <w:rPr>
                <w:noProof/>
                <w:webHidden/>
              </w:rPr>
              <w:fldChar w:fldCharType="separate"/>
            </w:r>
            <w:r w:rsidR="006D70FD">
              <w:rPr>
                <w:noProof/>
                <w:webHidden/>
              </w:rPr>
              <w:t>13</w:t>
            </w:r>
            <w:r w:rsidR="006D70FD">
              <w:rPr>
                <w:noProof/>
                <w:webHidden/>
              </w:rPr>
              <w:fldChar w:fldCharType="end"/>
            </w:r>
          </w:hyperlink>
        </w:p>
        <w:p w14:paraId="1B72F5D7" w14:textId="73C6C9A4"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55" w:history="1">
            <w:r w:rsidR="006D70FD" w:rsidRPr="004F5BD0">
              <w:rPr>
                <w:rStyle w:val="Hyperlinkki"/>
                <w:noProof/>
              </w:rPr>
              <w:t>6.2 Lääkityksen ajantasaisuuden selvittäminen ja lääkemääräyksen antaminen</w:t>
            </w:r>
            <w:r w:rsidR="006D70FD">
              <w:rPr>
                <w:noProof/>
                <w:webHidden/>
              </w:rPr>
              <w:tab/>
            </w:r>
            <w:r w:rsidR="006D70FD">
              <w:rPr>
                <w:noProof/>
                <w:webHidden/>
              </w:rPr>
              <w:fldChar w:fldCharType="begin"/>
            </w:r>
            <w:r w:rsidR="006D70FD">
              <w:rPr>
                <w:noProof/>
                <w:webHidden/>
              </w:rPr>
              <w:instrText xml:space="preserve"> PAGEREF _Toc190074755 \h </w:instrText>
            </w:r>
            <w:r w:rsidR="006D70FD">
              <w:rPr>
                <w:noProof/>
                <w:webHidden/>
              </w:rPr>
            </w:r>
            <w:r w:rsidR="006D70FD">
              <w:rPr>
                <w:noProof/>
                <w:webHidden/>
              </w:rPr>
              <w:fldChar w:fldCharType="separate"/>
            </w:r>
            <w:r w:rsidR="006D70FD">
              <w:rPr>
                <w:noProof/>
                <w:webHidden/>
              </w:rPr>
              <w:t>13</w:t>
            </w:r>
            <w:r w:rsidR="006D70FD">
              <w:rPr>
                <w:noProof/>
                <w:webHidden/>
              </w:rPr>
              <w:fldChar w:fldCharType="end"/>
            </w:r>
          </w:hyperlink>
        </w:p>
        <w:p w14:paraId="244DFAE5" w14:textId="202EF727"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56" w:history="1">
            <w:r w:rsidR="006D70FD" w:rsidRPr="004F5BD0">
              <w:rPr>
                <w:rStyle w:val="Hyperlinkki"/>
                <w:noProof/>
              </w:rPr>
              <w:t>6.3 Lääkkeen hankkiminen ja lääkevalikoima</w:t>
            </w:r>
            <w:r w:rsidR="006D70FD">
              <w:rPr>
                <w:noProof/>
                <w:webHidden/>
              </w:rPr>
              <w:tab/>
            </w:r>
            <w:r w:rsidR="006D70FD">
              <w:rPr>
                <w:noProof/>
                <w:webHidden/>
              </w:rPr>
              <w:fldChar w:fldCharType="begin"/>
            </w:r>
            <w:r w:rsidR="006D70FD">
              <w:rPr>
                <w:noProof/>
                <w:webHidden/>
              </w:rPr>
              <w:instrText xml:space="preserve"> PAGEREF _Toc190074756 \h </w:instrText>
            </w:r>
            <w:r w:rsidR="006D70FD">
              <w:rPr>
                <w:noProof/>
                <w:webHidden/>
              </w:rPr>
            </w:r>
            <w:r w:rsidR="006D70FD">
              <w:rPr>
                <w:noProof/>
                <w:webHidden/>
              </w:rPr>
              <w:fldChar w:fldCharType="separate"/>
            </w:r>
            <w:r w:rsidR="006D70FD">
              <w:rPr>
                <w:noProof/>
                <w:webHidden/>
              </w:rPr>
              <w:t>14</w:t>
            </w:r>
            <w:r w:rsidR="006D70FD">
              <w:rPr>
                <w:noProof/>
                <w:webHidden/>
              </w:rPr>
              <w:fldChar w:fldCharType="end"/>
            </w:r>
          </w:hyperlink>
        </w:p>
        <w:p w14:paraId="5E9EE919" w14:textId="608D6348"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57" w:history="1">
            <w:r w:rsidR="006D70FD" w:rsidRPr="004F5BD0">
              <w:rPr>
                <w:rStyle w:val="Hyperlinkki"/>
                <w:noProof/>
              </w:rPr>
              <w:t>6.4 Lääkkeiden säilyttäminen ja hävittäminen</w:t>
            </w:r>
            <w:r w:rsidR="006D70FD">
              <w:rPr>
                <w:noProof/>
                <w:webHidden/>
              </w:rPr>
              <w:tab/>
            </w:r>
            <w:r w:rsidR="006D70FD">
              <w:rPr>
                <w:noProof/>
                <w:webHidden/>
              </w:rPr>
              <w:fldChar w:fldCharType="begin"/>
            </w:r>
            <w:r w:rsidR="006D70FD">
              <w:rPr>
                <w:noProof/>
                <w:webHidden/>
              </w:rPr>
              <w:instrText xml:space="preserve"> PAGEREF _Toc190074757 \h </w:instrText>
            </w:r>
            <w:r w:rsidR="006D70FD">
              <w:rPr>
                <w:noProof/>
                <w:webHidden/>
              </w:rPr>
            </w:r>
            <w:r w:rsidR="006D70FD">
              <w:rPr>
                <w:noProof/>
                <w:webHidden/>
              </w:rPr>
              <w:fldChar w:fldCharType="separate"/>
            </w:r>
            <w:r w:rsidR="006D70FD">
              <w:rPr>
                <w:noProof/>
                <w:webHidden/>
              </w:rPr>
              <w:t>14</w:t>
            </w:r>
            <w:r w:rsidR="006D70FD">
              <w:rPr>
                <w:noProof/>
                <w:webHidden/>
              </w:rPr>
              <w:fldChar w:fldCharType="end"/>
            </w:r>
          </w:hyperlink>
        </w:p>
        <w:p w14:paraId="11614FFB" w14:textId="42593C2B"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58" w:history="1">
            <w:r w:rsidR="006D70FD" w:rsidRPr="004F5BD0">
              <w:rPr>
                <w:rStyle w:val="Hyperlinkki"/>
                <w:noProof/>
              </w:rPr>
              <w:t>6.5.Asiakkaan/potilaan omat lääkkeet</w:t>
            </w:r>
            <w:r w:rsidR="006D70FD">
              <w:rPr>
                <w:noProof/>
                <w:webHidden/>
              </w:rPr>
              <w:tab/>
            </w:r>
            <w:r w:rsidR="006D70FD">
              <w:rPr>
                <w:noProof/>
                <w:webHidden/>
              </w:rPr>
              <w:fldChar w:fldCharType="begin"/>
            </w:r>
            <w:r w:rsidR="006D70FD">
              <w:rPr>
                <w:noProof/>
                <w:webHidden/>
              </w:rPr>
              <w:instrText xml:space="preserve"> PAGEREF _Toc190074758 \h </w:instrText>
            </w:r>
            <w:r w:rsidR="006D70FD">
              <w:rPr>
                <w:noProof/>
                <w:webHidden/>
              </w:rPr>
            </w:r>
            <w:r w:rsidR="006D70FD">
              <w:rPr>
                <w:noProof/>
                <w:webHidden/>
              </w:rPr>
              <w:fldChar w:fldCharType="separate"/>
            </w:r>
            <w:r w:rsidR="006D70FD">
              <w:rPr>
                <w:noProof/>
                <w:webHidden/>
              </w:rPr>
              <w:t>15</w:t>
            </w:r>
            <w:r w:rsidR="006D70FD">
              <w:rPr>
                <w:noProof/>
                <w:webHidden/>
              </w:rPr>
              <w:fldChar w:fldCharType="end"/>
            </w:r>
          </w:hyperlink>
        </w:p>
        <w:p w14:paraId="5D46193D" w14:textId="0A047BDD"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59" w:history="1">
            <w:r w:rsidR="006D70FD" w:rsidRPr="004F5BD0">
              <w:rPr>
                <w:rStyle w:val="Hyperlinkki"/>
                <w:noProof/>
              </w:rPr>
              <w:t>6.6 Lääkkeen jakaminen, käyttökuntoon saattaminen, tarkistaminen ja antaminen</w:t>
            </w:r>
            <w:r w:rsidR="006D70FD">
              <w:rPr>
                <w:noProof/>
                <w:webHidden/>
              </w:rPr>
              <w:tab/>
            </w:r>
            <w:r w:rsidR="006D70FD">
              <w:rPr>
                <w:noProof/>
                <w:webHidden/>
              </w:rPr>
              <w:fldChar w:fldCharType="begin"/>
            </w:r>
            <w:r w:rsidR="006D70FD">
              <w:rPr>
                <w:noProof/>
                <w:webHidden/>
              </w:rPr>
              <w:instrText xml:space="preserve"> PAGEREF _Toc190074759 \h </w:instrText>
            </w:r>
            <w:r w:rsidR="006D70FD">
              <w:rPr>
                <w:noProof/>
                <w:webHidden/>
              </w:rPr>
            </w:r>
            <w:r w:rsidR="006D70FD">
              <w:rPr>
                <w:noProof/>
                <w:webHidden/>
              </w:rPr>
              <w:fldChar w:fldCharType="separate"/>
            </w:r>
            <w:r w:rsidR="006D70FD">
              <w:rPr>
                <w:noProof/>
                <w:webHidden/>
              </w:rPr>
              <w:t>15</w:t>
            </w:r>
            <w:r w:rsidR="006D70FD">
              <w:rPr>
                <w:noProof/>
                <w:webHidden/>
              </w:rPr>
              <w:fldChar w:fldCharType="end"/>
            </w:r>
          </w:hyperlink>
        </w:p>
        <w:p w14:paraId="654316D2" w14:textId="6375BA16"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60" w:history="1">
            <w:r w:rsidR="006D70FD" w:rsidRPr="004F5BD0">
              <w:rPr>
                <w:rStyle w:val="Hyperlinkki"/>
                <w:noProof/>
              </w:rPr>
              <w:t>6.7 Lääkehoidon dokumentointi</w:t>
            </w:r>
            <w:r w:rsidR="006D70FD">
              <w:rPr>
                <w:noProof/>
                <w:webHidden/>
              </w:rPr>
              <w:tab/>
            </w:r>
            <w:r w:rsidR="006D70FD">
              <w:rPr>
                <w:noProof/>
                <w:webHidden/>
              </w:rPr>
              <w:fldChar w:fldCharType="begin"/>
            </w:r>
            <w:r w:rsidR="006D70FD">
              <w:rPr>
                <w:noProof/>
                <w:webHidden/>
              </w:rPr>
              <w:instrText xml:space="preserve"> PAGEREF _Toc190074760 \h </w:instrText>
            </w:r>
            <w:r w:rsidR="006D70FD">
              <w:rPr>
                <w:noProof/>
                <w:webHidden/>
              </w:rPr>
            </w:r>
            <w:r w:rsidR="006D70FD">
              <w:rPr>
                <w:noProof/>
                <w:webHidden/>
              </w:rPr>
              <w:fldChar w:fldCharType="separate"/>
            </w:r>
            <w:r w:rsidR="006D70FD">
              <w:rPr>
                <w:noProof/>
                <w:webHidden/>
              </w:rPr>
              <w:t>16</w:t>
            </w:r>
            <w:r w:rsidR="006D70FD">
              <w:rPr>
                <w:noProof/>
                <w:webHidden/>
              </w:rPr>
              <w:fldChar w:fldCharType="end"/>
            </w:r>
          </w:hyperlink>
        </w:p>
        <w:p w14:paraId="59CF5213" w14:textId="65C5609D"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61" w:history="1">
            <w:r w:rsidR="006D70FD" w:rsidRPr="004F5BD0">
              <w:rPr>
                <w:rStyle w:val="Hyperlinkki"/>
                <w:noProof/>
              </w:rPr>
              <w:t>6.8 Lääkkeiden vaikutusten seuranta</w:t>
            </w:r>
            <w:r w:rsidR="006D70FD">
              <w:rPr>
                <w:noProof/>
                <w:webHidden/>
              </w:rPr>
              <w:tab/>
            </w:r>
            <w:r w:rsidR="006D70FD">
              <w:rPr>
                <w:noProof/>
                <w:webHidden/>
              </w:rPr>
              <w:fldChar w:fldCharType="begin"/>
            </w:r>
            <w:r w:rsidR="006D70FD">
              <w:rPr>
                <w:noProof/>
                <w:webHidden/>
              </w:rPr>
              <w:instrText xml:space="preserve"> PAGEREF _Toc190074761 \h </w:instrText>
            </w:r>
            <w:r w:rsidR="006D70FD">
              <w:rPr>
                <w:noProof/>
                <w:webHidden/>
              </w:rPr>
            </w:r>
            <w:r w:rsidR="006D70FD">
              <w:rPr>
                <w:noProof/>
                <w:webHidden/>
              </w:rPr>
              <w:fldChar w:fldCharType="separate"/>
            </w:r>
            <w:r w:rsidR="006D70FD">
              <w:rPr>
                <w:noProof/>
                <w:webHidden/>
              </w:rPr>
              <w:t>16</w:t>
            </w:r>
            <w:r w:rsidR="006D70FD">
              <w:rPr>
                <w:noProof/>
                <w:webHidden/>
              </w:rPr>
              <w:fldChar w:fldCharType="end"/>
            </w:r>
          </w:hyperlink>
        </w:p>
        <w:p w14:paraId="018C904D" w14:textId="1F44EE34"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62" w:history="1">
            <w:r w:rsidR="006D70FD" w:rsidRPr="004F5BD0">
              <w:rPr>
                <w:rStyle w:val="Hyperlinkki"/>
                <w:noProof/>
              </w:rPr>
              <w:t>6.9 Lääkehoidon lopettaminen</w:t>
            </w:r>
            <w:r w:rsidR="006D70FD">
              <w:rPr>
                <w:noProof/>
                <w:webHidden/>
              </w:rPr>
              <w:tab/>
            </w:r>
            <w:r w:rsidR="006D70FD">
              <w:rPr>
                <w:noProof/>
                <w:webHidden/>
              </w:rPr>
              <w:fldChar w:fldCharType="begin"/>
            </w:r>
            <w:r w:rsidR="006D70FD">
              <w:rPr>
                <w:noProof/>
                <w:webHidden/>
              </w:rPr>
              <w:instrText xml:space="preserve"> PAGEREF _Toc190074762 \h </w:instrText>
            </w:r>
            <w:r w:rsidR="006D70FD">
              <w:rPr>
                <w:noProof/>
                <w:webHidden/>
              </w:rPr>
            </w:r>
            <w:r w:rsidR="006D70FD">
              <w:rPr>
                <w:noProof/>
                <w:webHidden/>
              </w:rPr>
              <w:fldChar w:fldCharType="separate"/>
            </w:r>
            <w:r w:rsidR="006D70FD">
              <w:rPr>
                <w:noProof/>
                <w:webHidden/>
              </w:rPr>
              <w:t>16</w:t>
            </w:r>
            <w:r w:rsidR="006D70FD">
              <w:rPr>
                <w:noProof/>
                <w:webHidden/>
              </w:rPr>
              <w:fldChar w:fldCharType="end"/>
            </w:r>
          </w:hyperlink>
        </w:p>
        <w:p w14:paraId="088894F2" w14:textId="05B3D2EA"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63" w:history="1">
            <w:r w:rsidR="006D70FD" w:rsidRPr="004F5BD0">
              <w:rPr>
                <w:rStyle w:val="Hyperlinkki"/>
                <w:noProof/>
              </w:rPr>
              <w:t>6.10 Yhteistyö muiden yksikköjen kanssa</w:t>
            </w:r>
            <w:r w:rsidR="006D70FD">
              <w:rPr>
                <w:noProof/>
                <w:webHidden/>
              </w:rPr>
              <w:tab/>
            </w:r>
            <w:r w:rsidR="006D70FD">
              <w:rPr>
                <w:noProof/>
                <w:webHidden/>
              </w:rPr>
              <w:fldChar w:fldCharType="begin"/>
            </w:r>
            <w:r w:rsidR="006D70FD">
              <w:rPr>
                <w:noProof/>
                <w:webHidden/>
              </w:rPr>
              <w:instrText xml:space="preserve"> PAGEREF _Toc190074763 \h </w:instrText>
            </w:r>
            <w:r w:rsidR="006D70FD">
              <w:rPr>
                <w:noProof/>
                <w:webHidden/>
              </w:rPr>
            </w:r>
            <w:r w:rsidR="006D70FD">
              <w:rPr>
                <w:noProof/>
                <w:webHidden/>
              </w:rPr>
              <w:fldChar w:fldCharType="separate"/>
            </w:r>
            <w:r w:rsidR="006D70FD">
              <w:rPr>
                <w:noProof/>
                <w:webHidden/>
              </w:rPr>
              <w:t>17</w:t>
            </w:r>
            <w:r w:rsidR="006D70FD">
              <w:rPr>
                <w:noProof/>
                <w:webHidden/>
              </w:rPr>
              <w:fldChar w:fldCharType="end"/>
            </w:r>
          </w:hyperlink>
        </w:p>
        <w:p w14:paraId="7AC6B984" w14:textId="7BB90E49"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64" w:history="1">
            <w:r w:rsidR="006D70FD" w:rsidRPr="004F5BD0">
              <w:rPr>
                <w:rStyle w:val="Hyperlinkki"/>
                <w:noProof/>
              </w:rPr>
              <w:t>6.11 Asiakkaan/potilaan ja läheisen ohjaus ja neuvonta</w:t>
            </w:r>
            <w:r w:rsidR="006D70FD">
              <w:rPr>
                <w:noProof/>
                <w:webHidden/>
              </w:rPr>
              <w:tab/>
            </w:r>
            <w:r w:rsidR="006D70FD">
              <w:rPr>
                <w:noProof/>
                <w:webHidden/>
              </w:rPr>
              <w:fldChar w:fldCharType="begin"/>
            </w:r>
            <w:r w:rsidR="006D70FD">
              <w:rPr>
                <w:noProof/>
                <w:webHidden/>
              </w:rPr>
              <w:instrText xml:space="preserve"> PAGEREF _Toc190074764 \h </w:instrText>
            </w:r>
            <w:r w:rsidR="006D70FD">
              <w:rPr>
                <w:noProof/>
                <w:webHidden/>
              </w:rPr>
            </w:r>
            <w:r w:rsidR="006D70FD">
              <w:rPr>
                <w:noProof/>
                <w:webHidden/>
              </w:rPr>
              <w:fldChar w:fldCharType="separate"/>
            </w:r>
            <w:r w:rsidR="006D70FD">
              <w:rPr>
                <w:noProof/>
                <w:webHidden/>
              </w:rPr>
              <w:t>17</w:t>
            </w:r>
            <w:r w:rsidR="006D70FD">
              <w:rPr>
                <w:noProof/>
                <w:webHidden/>
              </w:rPr>
              <w:fldChar w:fldCharType="end"/>
            </w:r>
          </w:hyperlink>
        </w:p>
        <w:p w14:paraId="34C7EBBC" w14:textId="57D58A2E" w:rsidR="006D70FD" w:rsidRDefault="001A4B2D">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0074765" w:history="1">
            <w:r w:rsidR="006D70FD" w:rsidRPr="004F5BD0">
              <w:rPr>
                <w:rStyle w:val="Hyperlinkki"/>
                <w:noProof/>
              </w:rPr>
              <w:t>7. Seuranta- ja palautejärjestelmä</w:t>
            </w:r>
            <w:r w:rsidR="006D70FD">
              <w:rPr>
                <w:noProof/>
                <w:webHidden/>
              </w:rPr>
              <w:tab/>
            </w:r>
            <w:r w:rsidR="006D70FD">
              <w:rPr>
                <w:noProof/>
                <w:webHidden/>
              </w:rPr>
              <w:fldChar w:fldCharType="begin"/>
            </w:r>
            <w:r w:rsidR="006D70FD">
              <w:rPr>
                <w:noProof/>
                <w:webHidden/>
              </w:rPr>
              <w:instrText xml:space="preserve"> PAGEREF _Toc190074765 \h </w:instrText>
            </w:r>
            <w:r w:rsidR="006D70FD">
              <w:rPr>
                <w:noProof/>
                <w:webHidden/>
              </w:rPr>
            </w:r>
            <w:r w:rsidR="006D70FD">
              <w:rPr>
                <w:noProof/>
                <w:webHidden/>
              </w:rPr>
              <w:fldChar w:fldCharType="separate"/>
            </w:r>
            <w:r w:rsidR="006D70FD">
              <w:rPr>
                <w:noProof/>
                <w:webHidden/>
              </w:rPr>
              <w:t>17</w:t>
            </w:r>
            <w:r w:rsidR="006D70FD">
              <w:rPr>
                <w:noProof/>
                <w:webHidden/>
              </w:rPr>
              <w:fldChar w:fldCharType="end"/>
            </w:r>
          </w:hyperlink>
        </w:p>
        <w:p w14:paraId="74AB6761" w14:textId="1990ED81"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66" w:history="1">
            <w:r w:rsidR="006D70FD" w:rsidRPr="004F5BD0">
              <w:rPr>
                <w:rStyle w:val="Hyperlinkki"/>
                <w:noProof/>
              </w:rPr>
              <w:t>7.1 Haitta- ja vaaratapahtumien seuranta</w:t>
            </w:r>
            <w:r w:rsidR="006D70FD">
              <w:rPr>
                <w:noProof/>
                <w:webHidden/>
              </w:rPr>
              <w:tab/>
            </w:r>
            <w:r w:rsidR="006D70FD">
              <w:rPr>
                <w:noProof/>
                <w:webHidden/>
              </w:rPr>
              <w:fldChar w:fldCharType="begin"/>
            </w:r>
            <w:r w:rsidR="006D70FD">
              <w:rPr>
                <w:noProof/>
                <w:webHidden/>
              </w:rPr>
              <w:instrText xml:space="preserve"> PAGEREF _Toc190074766 \h </w:instrText>
            </w:r>
            <w:r w:rsidR="006D70FD">
              <w:rPr>
                <w:noProof/>
                <w:webHidden/>
              </w:rPr>
            </w:r>
            <w:r w:rsidR="006D70FD">
              <w:rPr>
                <w:noProof/>
                <w:webHidden/>
              </w:rPr>
              <w:fldChar w:fldCharType="separate"/>
            </w:r>
            <w:r w:rsidR="006D70FD">
              <w:rPr>
                <w:noProof/>
                <w:webHidden/>
              </w:rPr>
              <w:t>17</w:t>
            </w:r>
            <w:r w:rsidR="006D70FD">
              <w:rPr>
                <w:noProof/>
                <w:webHidden/>
              </w:rPr>
              <w:fldChar w:fldCharType="end"/>
            </w:r>
          </w:hyperlink>
        </w:p>
        <w:p w14:paraId="6EA9FD81" w14:textId="610CC691"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67" w:history="1">
            <w:r w:rsidR="006D70FD" w:rsidRPr="004F5BD0">
              <w:rPr>
                <w:rStyle w:val="Hyperlinkki"/>
                <w:noProof/>
              </w:rPr>
              <w:t>7.2 Lääkkeiden ja rokotteiden haittavaikutuksista ilmoittaminen</w:t>
            </w:r>
            <w:r w:rsidR="006D70FD">
              <w:rPr>
                <w:noProof/>
                <w:webHidden/>
              </w:rPr>
              <w:tab/>
            </w:r>
            <w:r w:rsidR="006D70FD">
              <w:rPr>
                <w:noProof/>
                <w:webHidden/>
              </w:rPr>
              <w:fldChar w:fldCharType="begin"/>
            </w:r>
            <w:r w:rsidR="006D70FD">
              <w:rPr>
                <w:noProof/>
                <w:webHidden/>
              </w:rPr>
              <w:instrText xml:space="preserve"> PAGEREF _Toc190074767 \h </w:instrText>
            </w:r>
            <w:r w:rsidR="006D70FD">
              <w:rPr>
                <w:noProof/>
                <w:webHidden/>
              </w:rPr>
            </w:r>
            <w:r w:rsidR="006D70FD">
              <w:rPr>
                <w:noProof/>
                <w:webHidden/>
              </w:rPr>
              <w:fldChar w:fldCharType="separate"/>
            </w:r>
            <w:r w:rsidR="006D70FD">
              <w:rPr>
                <w:noProof/>
                <w:webHidden/>
              </w:rPr>
              <w:t>17</w:t>
            </w:r>
            <w:r w:rsidR="006D70FD">
              <w:rPr>
                <w:noProof/>
                <w:webHidden/>
              </w:rPr>
              <w:fldChar w:fldCharType="end"/>
            </w:r>
          </w:hyperlink>
        </w:p>
        <w:p w14:paraId="0A6F3514" w14:textId="52D5E45A"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68" w:history="1">
            <w:r w:rsidR="006D70FD" w:rsidRPr="004F5BD0">
              <w:rPr>
                <w:rStyle w:val="Hyperlinkki"/>
                <w:noProof/>
              </w:rPr>
              <w:t>7.3 Lääkkeiden tuotevirheistä ja lääkeväärennöksistä ilmoittaminen</w:t>
            </w:r>
            <w:r w:rsidR="006D70FD">
              <w:rPr>
                <w:noProof/>
                <w:webHidden/>
              </w:rPr>
              <w:tab/>
            </w:r>
            <w:r w:rsidR="006D70FD">
              <w:rPr>
                <w:noProof/>
                <w:webHidden/>
              </w:rPr>
              <w:fldChar w:fldCharType="begin"/>
            </w:r>
            <w:r w:rsidR="006D70FD">
              <w:rPr>
                <w:noProof/>
                <w:webHidden/>
              </w:rPr>
              <w:instrText xml:space="preserve"> PAGEREF _Toc190074768 \h </w:instrText>
            </w:r>
            <w:r w:rsidR="006D70FD">
              <w:rPr>
                <w:noProof/>
                <w:webHidden/>
              </w:rPr>
            </w:r>
            <w:r w:rsidR="006D70FD">
              <w:rPr>
                <w:noProof/>
                <w:webHidden/>
              </w:rPr>
              <w:fldChar w:fldCharType="separate"/>
            </w:r>
            <w:r w:rsidR="006D70FD">
              <w:rPr>
                <w:noProof/>
                <w:webHidden/>
              </w:rPr>
              <w:t>17</w:t>
            </w:r>
            <w:r w:rsidR="006D70FD">
              <w:rPr>
                <w:noProof/>
                <w:webHidden/>
              </w:rPr>
              <w:fldChar w:fldCharType="end"/>
            </w:r>
          </w:hyperlink>
        </w:p>
        <w:p w14:paraId="6753F371" w14:textId="6D1C4F76"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69" w:history="1">
            <w:r w:rsidR="006D70FD" w:rsidRPr="004F5BD0">
              <w:rPr>
                <w:rStyle w:val="Hyperlinkki"/>
                <w:noProof/>
              </w:rPr>
              <w:t>7.4 Lääkinnällisiin laitteisiin liittyvien vaaratapahtumien ilmoittaminen</w:t>
            </w:r>
            <w:r w:rsidR="006D70FD">
              <w:rPr>
                <w:noProof/>
                <w:webHidden/>
              </w:rPr>
              <w:tab/>
            </w:r>
            <w:r w:rsidR="006D70FD">
              <w:rPr>
                <w:noProof/>
                <w:webHidden/>
              </w:rPr>
              <w:fldChar w:fldCharType="begin"/>
            </w:r>
            <w:r w:rsidR="006D70FD">
              <w:rPr>
                <w:noProof/>
                <w:webHidden/>
              </w:rPr>
              <w:instrText xml:space="preserve"> PAGEREF _Toc190074769 \h </w:instrText>
            </w:r>
            <w:r w:rsidR="006D70FD">
              <w:rPr>
                <w:noProof/>
                <w:webHidden/>
              </w:rPr>
            </w:r>
            <w:r w:rsidR="006D70FD">
              <w:rPr>
                <w:noProof/>
                <w:webHidden/>
              </w:rPr>
              <w:fldChar w:fldCharType="separate"/>
            </w:r>
            <w:r w:rsidR="006D70FD">
              <w:rPr>
                <w:noProof/>
                <w:webHidden/>
              </w:rPr>
              <w:t>18</w:t>
            </w:r>
            <w:r w:rsidR="006D70FD">
              <w:rPr>
                <w:noProof/>
                <w:webHidden/>
              </w:rPr>
              <w:fldChar w:fldCharType="end"/>
            </w:r>
          </w:hyperlink>
        </w:p>
        <w:p w14:paraId="1AAF1237" w14:textId="52AB0AD0"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70" w:history="1">
            <w:r w:rsidR="006D70FD" w:rsidRPr="004F5BD0">
              <w:rPr>
                <w:rStyle w:val="Hyperlinkki"/>
                <w:noProof/>
              </w:rPr>
              <w:t>7.5 Asiakas- tai potilaspalautejärjestelmä</w:t>
            </w:r>
            <w:r w:rsidR="006D70FD">
              <w:rPr>
                <w:noProof/>
                <w:webHidden/>
              </w:rPr>
              <w:tab/>
            </w:r>
            <w:r w:rsidR="006D70FD">
              <w:rPr>
                <w:noProof/>
                <w:webHidden/>
              </w:rPr>
              <w:fldChar w:fldCharType="begin"/>
            </w:r>
            <w:r w:rsidR="006D70FD">
              <w:rPr>
                <w:noProof/>
                <w:webHidden/>
              </w:rPr>
              <w:instrText xml:space="preserve"> PAGEREF _Toc190074770 \h </w:instrText>
            </w:r>
            <w:r w:rsidR="006D70FD">
              <w:rPr>
                <w:noProof/>
                <w:webHidden/>
              </w:rPr>
            </w:r>
            <w:r w:rsidR="006D70FD">
              <w:rPr>
                <w:noProof/>
                <w:webHidden/>
              </w:rPr>
              <w:fldChar w:fldCharType="separate"/>
            </w:r>
            <w:r w:rsidR="006D70FD">
              <w:rPr>
                <w:noProof/>
                <w:webHidden/>
              </w:rPr>
              <w:t>18</w:t>
            </w:r>
            <w:r w:rsidR="006D70FD">
              <w:rPr>
                <w:noProof/>
                <w:webHidden/>
              </w:rPr>
              <w:fldChar w:fldCharType="end"/>
            </w:r>
          </w:hyperlink>
        </w:p>
        <w:p w14:paraId="495A8B7E" w14:textId="0EDEDE3A"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71" w:history="1">
            <w:r w:rsidR="006D70FD" w:rsidRPr="004F5BD0">
              <w:rPr>
                <w:rStyle w:val="Hyperlinkki"/>
                <w:noProof/>
              </w:rPr>
              <w:t>7.6 Asiakkaan, potilaan tai läheisen ohjeistus ongelmatilanteissa toimimisessa</w:t>
            </w:r>
            <w:r w:rsidR="006D70FD">
              <w:rPr>
                <w:noProof/>
                <w:webHidden/>
              </w:rPr>
              <w:tab/>
            </w:r>
            <w:r w:rsidR="006D70FD">
              <w:rPr>
                <w:noProof/>
                <w:webHidden/>
              </w:rPr>
              <w:fldChar w:fldCharType="begin"/>
            </w:r>
            <w:r w:rsidR="006D70FD">
              <w:rPr>
                <w:noProof/>
                <w:webHidden/>
              </w:rPr>
              <w:instrText xml:space="preserve"> PAGEREF _Toc190074771 \h </w:instrText>
            </w:r>
            <w:r w:rsidR="006D70FD">
              <w:rPr>
                <w:noProof/>
                <w:webHidden/>
              </w:rPr>
            </w:r>
            <w:r w:rsidR="006D70FD">
              <w:rPr>
                <w:noProof/>
                <w:webHidden/>
              </w:rPr>
              <w:fldChar w:fldCharType="separate"/>
            </w:r>
            <w:r w:rsidR="006D70FD">
              <w:rPr>
                <w:noProof/>
                <w:webHidden/>
              </w:rPr>
              <w:t>18</w:t>
            </w:r>
            <w:r w:rsidR="006D70FD">
              <w:rPr>
                <w:noProof/>
                <w:webHidden/>
              </w:rPr>
              <w:fldChar w:fldCharType="end"/>
            </w:r>
          </w:hyperlink>
        </w:p>
        <w:p w14:paraId="31A62D80" w14:textId="280AE76B" w:rsidR="006D70FD" w:rsidRDefault="001A4B2D">
          <w:pPr>
            <w:pStyle w:val="Sisluet2"/>
            <w:tabs>
              <w:tab w:val="right" w:leader="dot" w:pos="9628"/>
            </w:tabs>
            <w:rPr>
              <w:rFonts w:asciiTheme="minorHAnsi" w:eastAsiaTheme="minorEastAsia" w:hAnsiTheme="minorHAnsi" w:cstheme="minorBidi"/>
              <w:noProof/>
              <w:kern w:val="2"/>
              <w:sz w:val="24"/>
              <w:szCs w:val="24"/>
              <w14:ligatures w14:val="standardContextual"/>
            </w:rPr>
          </w:pPr>
          <w:hyperlink w:anchor="_Toc190074772" w:history="1">
            <w:r w:rsidR="006D70FD" w:rsidRPr="004F5BD0">
              <w:rPr>
                <w:rStyle w:val="Hyperlinkki"/>
                <w:noProof/>
              </w:rPr>
              <w:t>7.7 Lääkitysturvallisuusauditointi</w:t>
            </w:r>
            <w:r w:rsidR="006D70FD">
              <w:rPr>
                <w:noProof/>
                <w:webHidden/>
              </w:rPr>
              <w:tab/>
            </w:r>
            <w:r w:rsidR="006D70FD">
              <w:rPr>
                <w:noProof/>
                <w:webHidden/>
              </w:rPr>
              <w:fldChar w:fldCharType="begin"/>
            </w:r>
            <w:r w:rsidR="006D70FD">
              <w:rPr>
                <w:noProof/>
                <w:webHidden/>
              </w:rPr>
              <w:instrText xml:space="preserve"> PAGEREF _Toc190074772 \h </w:instrText>
            </w:r>
            <w:r w:rsidR="006D70FD">
              <w:rPr>
                <w:noProof/>
                <w:webHidden/>
              </w:rPr>
            </w:r>
            <w:r w:rsidR="006D70FD">
              <w:rPr>
                <w:noProof/>
                <w:webHidden/>
              </w:rPr>
              <w:fldChar w:fldCharType="separate"/>
            </w:r>
            <w:r w:rsidR="006D70FD">
              <w:rPr>
                <w:noProof/>
                <w:webHidden/>
              </w:rPr>
              <w:t>18</w:t>
            </w:r>
            <w:r w:rsidR="006D70FD">
              <w:rPr>
                <w:noProof/>
                <w:webHidden/>
              </w:rPr>
              <w:fldChar w:fldCharType="end"/>
            </w:r>
          </w:hyperlink>
        </w:p>
        <w:p w14:paraId="4F2C6157" w14:textId="11F18AC4" w:rsidR="006D70FD" w:rsidRDefault="001A4B2D">
          <w:pPr>
            <w:pStyle w:val="Sisluet1"/>
            <w:tabs>
              <w:tab w:val="right" w:leader="dot" w:pos="9628"/>
            </w:tabs>
            <w:rPr>
              <w:rFonts w:asciiTheme="minorHAnsi" w:eastAsiaTheme="minorEastAsia" w:hAnsiTheme="minorHAnsi" w:cstheme="minorBidi"/>
              <w:b w:val="0"/>
              <w:noProof/>
              <w:kern w:val="2"/>
              <w:sz w:val="24"/>
              <w:szCs w:val="24"/>
              <w14:ligatures w14:val="standardContextual"/>
            </w:rPr>
          </w:pPr>
          <w:hyperlink w:anchor="_Toc190074773" w:history="1">
            <w:r w:rsidR="006D70FD" w:rsidRPr="004F5BD0">
              <w:rPr>
                <w:rStyle w:val="Hyperlinkki"/>
                <w:noProof/>
              </w:rPr>
              <w:t>8. Lääkehoitosuunnitelman liitteet</w:t>
            </w:r>
            <w:r w:rsidR="006D70FD">
              <w:rPr>
                <w:noProof/>
                <w:webHidden/>
              </w:rPr>
              <w:tab/>
            </w:r>
            <w:r w:rsidR="006D70FD">
              <w:rPr>
                <w:noProof/>
                <w:webHidden/>
              </w:rPr>
              <w:fldChar w:fldCharType="begin"/>
            </w:r>
            <w:r w:rsidR="006D70FD">
              <w:rPr>
                <w:noProof/>
                <w:webHidden/>
              </w:rPr>
              <w:instrText xml:space="preserve"> PAGEREF _Toc190074773 \h </w:instrText>
            </w:r>
            <w:r w:rsidR="006D70FD">
              <w:rPr>
                <w:noProof/>
                <w:webHidden/>
              </w:rPr>
            </w:r>
            <w:r w:rsidR="006D70FD">
              <w:rPr>
                <w:noProof/>
                <w:webHidden/>
              </w:rPr>
              <w:fldChar w:fldCharType="separate"/>
            </w:r>
            <w:r w:rsidR="006D70FD">
              <w:rPr>
                <w:noProof/>
                <w:webHidden/>
              </w:rPr>
              <w:t>18</w:t>
            </w:r>
            <w:r w:rsidR="006D70FD">
              <w:rPr>
                <w:noProof/>
                <w:webHidden/>
              </w:rPr>
              <w:fldChar w:fldCharType="end"/>
            </w:r>
          </w:hyperlink>
        </w:p>
        <w:p w14:paraId="60845F36" w14:textId="749F1846" w:rsidR="00EC1F8E" w:rsidRDefault="00094A77" w:rsidP="00094A77">
          <w:pPr>
            <w:pStyle w:val="Luettelokappale"/>
            <w:ind w:left="0"/>
          </w:pPr>
          <w:r>
            <w:fldChar w:fldCharType="end"/>
          </w:r>
        </w:p>
      </w:sdtContent>
    </w:sdt>
    <w:p w14:paraId="55A69E44" w14:textId="0F36639E" w:rsidR="00094A77" w:rsidRDefault="007C7219" w:rsidP="007C7219">
      <w:pPr>
        <w:pStyle w:val="Otsikko10"/>
      </w:pPr>
      <w:bookmarkStart w:id="0" w:name="_Toc190074742"/>
      <w:r w:rsidRPr="007C7219">
        <w:rPr>
          <w:b w:val="0"/>
          <w:bCs w:val="0"/>
        </w:rPr>
        <w:lastRenderedPageBreak/>
        <w:t>1.</w:t>
      </w:r>
      <w:r>
        <w:t xml:space="preserve"> Lääkehoitosuunnitelman laatiminen</w:t>
      </w:r>
      <w:bookmarkEnd w:id="0"/>
    </w:p>
    <w:p w14:paraId="076BF198" w14:textId="77777777" w:rsidR="007C7219" w:rsidRPr="00094A77" w:rsidRDefault="007C7219" w:rsidP="007C7219">
      <w:pPr>
        <w:pStyle w:val="Luettelokappale"/>
      </w:pPr>
    </w:p>
    <w:p w14:paraId="3C444E39" w14:textId="4D3596B6" w:rsidR="00696D00" w:rsidRDefault="00094A77" w:rsidP="007C7219">
      <w:pPr>
        <w:spacing w:line="276" w:lineRule="auto"/>
        <w:jc w:val="both"/>
      </w:pPr>
      <w:r w:rsidRPr="00094A77">
        <w:t>Sosiaali- ja terveydenhuollossa toteutetta</w:t>
      </w:r>
      <w:r w:rsidR="009D412A">
        <w:t>va</w:t>
      </w:r>
      <w:r w:rsidRPr="00094A77">
        <w:t xml:space="preserve"> lääkehoi</w:t>
      </w:r>
      <w:r w:rsidR="009D412A">
        <w:t>to</w:t>
      </w:r>
      <w:r w:rsidRPr="00094A77">
        <w:t xml:space="preserve"> </w:t>
      </w:r>
      <w:r w:rsidR="009D412A">
        <w:t>perustuu</w:t>
      </w:r>
      <w:r w:rsidRPr="00094A77">
        <w:t xml:space="preserve"> lääkehoitosuunnitelmaan,</w:t>
      </w:r>
      <w:r w:rsidR="00696D00">
        <w:t xml:space="preserve"> joka on</w:t>
      </w:r>
      <w:r w:rsidRPr="00094A77">
        <w:t xml:space="preserve"> </w:t>
      </w:r>
      <w:r w:rsidR="009D412A">
        <w:t>osa</w:t>
      </w:r>
      <w:r w:rsidRPr="00094A77">
        <w:t xml:space="preserve"> lakisääteistä omavalvontaa (Laki sosiaali- ja terveydenhuollon valvonnasta 741/2023). </w:t>
      </w:r>
      <w:r w:rsidR="00696D00">
        <w:t xml:space="preserve">Käytännön työkulttuurissa tulee korostua laadukas ja turvallinen lääkehoito. Lääkitysturvallisuutta edistetään avoimuudella ja syyllistämättömyydellä. </w:t>
      </w:r>
      <w:r w:rsidR="00696D00" w:rsidRPr="00094A77">
        <w:t xml:space="preserve">Lääkehoitosuunnitelma </w:t>
      </w:r>
      <w:r w:rsidR="00696D00">
        <w:t xml:space="preserve">ohjaa </w:t>
      </w:r>
      <w:r w:rsidR="00696D00" w:rsidRPr="00094A77">
        <w:t>lääkehoidon toteuttamista</w:t>
      </w:r>
      <w:r w:rsidR="00696D00">
        <w:t xml:space="preserve">. Sen tehtävänä on varmistaa yksikön </w:t>
      </w:r>
      <w:r w:rsidR="00696D00" w:rsidRPr="00094A77">
        <w:t xml:space="preserve">lääkehoidon </w:t>
      </w:r>
      <w:r w:rsidR="00696D00">
        <w:t xml:space="preserve">hyvä </w:t>
      </w:r>
      <w:r w:rsidR="00696D00" w:rsidRPr="00094A77">
        <w:t>laa</w:t>
      </w:r>
      <w:r w:rsidR="00696D00">
        <w:t>tu</w:t>
      </w:r>
      <w:r w:rsidR="00696D00" w:rsidRPr="00094A77">
        <w:t xml:space="preserve"> ja turvallisuu</w:t>
      </w:r>
      <w:r w:rsidR="00696D00">
        <w:t>s</w:t>
      </w:r>
      <w:r w:rsidR="00696D00" w:rsidRPr="00094A77">
        <w:t xml:space="preserve"> </w:t>
      </w:r>
      <w:r w:rsidR="00696D00">
        <w:t>sekä ohjata lääkehoitoon osallistuvien henkilöiden perehdytystä.</w:t>
      </w:r>
      <w:r w:rsidR="00696D00" w:rsidRPr="00094A77">
        <w:t xml:space="preserve"> Pohjois-Pohjanmaan hyvinvointialueen (Pohde) lääkehoitosuunnitelma pohjautuu STM:n vuonna 2021 julkaisemaan ohjeistukseen Turvallinen lääkehoito: </w:t>
      </w:r>
      <w:hyperlink r:id="rId11" w:history="1">
        <w:r w:rsidR="00696D00" w:rsidRPr="009A6187">
          <w:rPr>
            <w:rStyle w:val="Hyperlinkki"/>
          </w:rPr>
          <w:t>Opas lääkehoitosuunnitelman laatimiseen</w:t>
        </w:r>
      </w:hyperlink>
      <w:r w:rsidR="00696D00">
        <w:t>. Diagnostiikan lääkehoitosuunnitelma perustuu tähän oppaaseen ja Pohteen lääkehoitosuunnitelmaan.</w:t>
      </w:r>
    </w:p>
    <w:p w14:paraId="666DEFC2" w14:textId="2379BA79" w:rsidR="00696D00" w:rsidRDefault="00696D00" w:rsidP="00696D00">
      <w:pPr>
        <w:spacing w:line="276" w:lineRule="auto"/>
        <w:ind w:left="567"/>
        <w:jc w:val="both"/>
      </w:pPr>
    </w:p>
    <w:p w14:paraId="2EAEDC3E" w14:textId="0E6647F6" w:rsidR="00F07BF0" w:rsidRDefault="00F07BF0" w:rsidP="007C7219">
      <w:pPr>
        <w:spacing w:line="276" w:lineRule="auto"/>
        <w:jc w:val="both"/>
      </w:pPr>
      <w:r>
        <w:t>Pohteen lääkehoitosuunnitelmat laaditaan kolmessa tasossa:</w:t>
      </w:r>
    </w:p>
    <w:p w14:paraId="3B2F620A" w14:textId="77777777" w:rsidR="00A47941" w:rsidRDefault="00A47941" w:rsidP="009A6187">
      <w:pPr>
        <w:spacing w:line="276" w:lineRule="auto"/>
        <w:ind w:left="567"/>
        <w:jc w:val="both"/>
      </w:pPr>
    </w:p>
    <w:p w14:paraId="1FC050BB" w14:textId="469FE2EF" w:rsidR="00F07BF0" w:rsidRDefault="007C7219" w:rsidP="007C7219">
      <w:pPr>
        <w:spacing w:line="276" w:lineRule="auto"/>
      </w:pPr>
      <w:r>
        <w:rPr>
          <w:b/>
          <w:bCs/>
        </w:rPr>
        <w:t xml:space="preserve">1. </w:t>
      </w:r>
      <w:r w:rsidR="00F07BF0" w:rsidRPr="007C7219">
        <w:rPr>
          <w:b/>
          <w:bCs/>
        </w:rPr>
        <w:t>Organisaatiotaso</w:t>
      </w:r>
      <w:r w:rsidR="00F07BF0">
        <w:t>: Pohjois-Pohjanmaan hyvinvointialue. Pohde on kokonaisuutena yksi terveydenhuollon toimintayksikkö</w:t>
      </w:r>
    </w:p>
    <w:p w14:paraId="113272D2" w14:textId="77777777" w:rsidR="00071FE8" w:rsidRDefault="007C7219" w:rsidP="007C7219">
      <w:pPr>
        <w:spacing w:line="276" w:lineRule="auto"/>
        <w:rPr>
          <w:color w:val="000000"/>
        </w:rPr>
      </w:pPr>
      <w:r>
        <w:rPr>
          <w:b/>
          <w:bCs/>
        </w:rPr>
        <w:t xml:space="preserve">2. </w:t>
      </w:r>
      <w:r w:rsidR="00F07BF0" w:rsidRPr="007C7219">
        <w:rPr>
          <w:b/>
          <w:bCs/>
        </w:rPr>
        <w:t>Toimintayksikkötaso</w:t>
      </w:r>
      <w:r w:rsidR="00F07BF0">
        <w:t xml:space="preserve">: osa hyvinvointialuetta; </w:t>
      </w:r>
      <w:r w:rsidR="00F07BF0" w:rsidRPr="007C7219">
        <w:rPr>
          <w:color w:val="000000"/>
        </w:rPr>
        <w:t>esimerkiksi toimialue, palvelualue, osaamiskeskus tai vastuualue</w:t>
      </w:r>
      <w:r w:rsidR="00071FE8">
        <w:rPr>
          <w:color w:val="000000"/>
        </w:rPr>
        <w:t xml:space="preserve">. </w:t>
      </w:r>
    </w:p>
    <w:p w14:paraId="7D207A82" w14:textId="5FBA82A2" w:rsidR="00F07BF0" w:rsidRPr="00F07BF0" w:rsidRDefault="00071FE8" w:rsidP="00071FE8">
      <w:pPr>
        <w:pStyle w:val="Luettelokappale"/>
        <w:numPr>
          <w:ilvl w:val="0"/>
          <w:numId w:val="44"/>
        </w:numPr>
        <w:spacing w:line="276" w:lineRule="auto"/>
      </w:pPr>
      <w:r w:rsidRPr="00071FE8">
        <w:rPr>
          <w:color w:val="000000"/>
        </w:rPr>
        <w:t>Diagnostiikka on palvelualuetasoa.</w:t>
      </w:r>
    </w:p>
    <w:p w14:paraId="5F574951" w14:textId="77777777" w:rsidR="00071FE8" w:rsidRDefault="007C7219" w:rsidP="007C7219">
      <w:pPr>
        <w:spacing w:line="276" w:lineRule="auto"/>
        <w:rPr>
          <w:color w:val="000000"/>
        </w:rPr>
      </w:pPr>
      <w:r>
        <w:rPr>
          <w:b/>
          <w:bCs/>
          <w:color w:val="000000"/>
        </w:rPr>
        <w:t xml:space="preserve">3. </w:t>
      </w:r>
      <w:r w:rsidR="00F07BF0" w:rsidRPr="007C7219">
        <w:rPr>
          <w:b/>
          <w:bCs/>
          <w:color w:val="000000"/>
        </w:rPr>
        <w:t>Työyksikkötaso</w:t>
      </w:r>
      <w:r w:rsidR="00F07BF0" w:rsidRPr="007C7219">
        <w:rPr>
          <w:color w:val="000000"/>
        </w:rPr>
        <w:t>: toimintayksikön sisäinen yksikkö l. vastuuyksikkö</w:t>
      </w:r>
      <w:r w:rsidR="00071FE8">
        <w:rPr>
          <w:color w:val="000000"/>
        </w:rPr>
        <w:t>.</w:t>
      </w:r>
    </w:p>
    <w:p w14:paraId="195AA64D" w14:textId="0725795D" w:rsidR="00F07BF0" w:rsidRDefault="00071FE8" w:rsidP="00071FE8">
      <w:pPr>
        <w:pStyle w:val="Luettelokappale"/>
        <w:numPr>
          <w:ilvl w:val="0"/>
          <w:numId w:val="44"/>
        </w:numPr>
        <w:spacing w:line="276" w:lineRule="auto"/>
      </w:pPr>
      <w:r w:rsidRPr="00071FE8">
        <w:rPr>
          <w:color w:val="000000"/>
        </w:rPr>
        <w:t>Kuvantaminen,</w:t>
      </w:r>
      <w:r>
        <w:rPr>
          <w:color w:val="000000"/>
        </w:rPr>
        <w:t xml:space="preserve"> KNF</w:t>
      </w:r>
      <w:r w:rsidRPr="00071FE8">
        <w:rPr>
          <w:color w:val="000000"/>
        </w:rPr>
        <w:t xml:space="preserve">, genetiikka ja patologia ovat vastuuyksikkötasoa. </w:t>
      </w:r>
    </w:p>
    <w:p w14:paraId="3EDF96B9" w14:textId="4595326A" w:rsidR="00F07BF0" w:rsidRPr="00F07BF0" w:rsidRDefault="00F07BF0" w:rsidP="00F07BF0">
      <w:pPr>
        <w:pStyle w:val="Luettelokappale"/>
        <w:spacing w:line="276" w:lineRule="auto"/>
        <w:ind w:left="567"/>
        <w:jc w:val="both"/>
      </w:pPr>
    </w:p>
    <w:p w14:paraId="7472A867" w14:textId="2826D467" w:rsidR="00B22433" w:rsidRPr="00091AFF" w:rsidRDefault="00B22433" w:rsidP="007C7219">
      <w:pPr>
        <w:spacing w:line="276" w:lineRule="auto"/>
        <w:jc w:val="both"/>
        <w:rPr>
          <w:sz w:val="22"/>
          <w:szCs w:val="22"/>
        </w:rPr>
      </w:pPr>
      <w:r w:rsidRPr="00091AFF">
        <w:t xml:space="preserve">Diagnostiikan lääkehoitosuunnitelman hyväksyy </w:t>
      </w:r>
      <w:r w:rsidR="00621905" w:rsidRPr="00091AFF">
        <w:t>palvelualue</w:t>
      </w:r>
      <w:r w:rsidR="0075041A" w:rsidRPr="00091AFF">
        <w:t>johtaja</w:t>
      </w:r>
      <w:r w:rsidR="0075041A" w:rsidRPr="00091AFF">
        <w:rPr>
          <w:sz w:val="22"/>
          <w:szCs w:val="22"/>
        </w:rPr>
        <w:t>.</w:t>
      </w:r>
    </w:p>
    <w:p w14:paraId="665713FC" w14:textId="77777777" w:rsidR="009A6187" w:rsidRDefault="009A6187" w:rsidP="009A6187">
      <w:pPr>
        <w:spacing w:line="276" w:lineRule="auto"/>
        <w:ind w:left="567"/>
        <w:jc w:val="both"/>
      </w:pPr>
    </w:p>
    <w:p w14:paraId="54BAE763" w14:textId="6FAF606F" w:rsidR="009A6187" w:rsidRPr="007C7219" w:rsidRDefault="007C7219" w:rsidP="007C7219">
      <w:pPr>
        <w:pStyle w:val="Otsikko10"/>
      </w:pPr>
      <w:bookmarkStart w:id="1" w:name="_Toc190074743"/>
      <w:r>
        <w:t xml:space="preserve">2. </w:t>
      </w:r>
      <w:r w:rsidR="009A6187" w:rsidRPr="007C7219">
        <w:t>Lääkehoidon toteuttaminen ja vaativuustaso</w:t>
      </w:r>
      <w:bookmarkEnd w:id="1"/>
    </w:p>
    <w:p w14:paraId="521A2C37" w14:textId="346630DD" w:rsidR="003868B2" w:rsidRPr="00E148D1" w:rsidRDefault="003868B2" w:rsidP="007C7219">
      <w:pPr>
        <w:pStyle w:val="Otsikko20"/>
        <w:rPr>
          <w:sz w:val="22"/>
          <w:szCs w:val="22"/>
        </w:rPr>
      </w:pPr>
      <w:bookmarkStart w:id="2" w:name="_Toc190074744"/>
      <w:r w:rsidRPr="00E148D1">
        <w:rPr>
          <w:sz w:val="22"/>
          <w:szCs w:val="22"/>
        </w:rPr>
        <w:t>2.</w:t>
      </w:r>
      <w:r w:rsidR="00B608AA">
        <w:rPr>
          <w:sz w:val="22"/>
          <w:szCs w:val="22"/>
        </w:rPr>
        <w:t>1</w:t>
      </w:r>
      <w:r w:rsidR="007877BD">
        <w:rPr>
          <w:sz w:val="22"/>
          <w:szCs w:val="22"/>
        </w:rPr>
        <w:t xml:space="preserve"> </w:t>
      </w:r>
      <w:r w:rsidRPr="00E148D1">
        <w:rPr>
          <w:sz w:val="22"/>
          <w:szCs w:val="22"/>
        </w:rPr>
        <w:t>Toimintayksikön kuvaus</w:t>
      </w:r>
      <w:bookmarkEnd w:id="2"/>
    </w:p>
    <w:p w14:paraId="6721C50C" w14:textId="040B46CB" w:rsidR="007D707A" w:rsidRDefault="007D707A" w:rsidP="007C7219">
      <w:pPr>
        <w:spacing w:line="276" w:lineRule="auto"/>
        <w:jc w:val="both"/>
      </w:pPr>
      <w:r>
        <w:t xml:space="preserve">Diagnostiikan </w:t>
      </w:r>
      <w:r w:rsidR="007168CB">
        <w:t>osaamiskeskus kuuluu sairaanhoidollisten palvelujen toimialueeseen ja</w:t>
      </w:r>
      <w:r w:rsidR="00E7009B">
        <w:t xml:space="preserve"> palvelee </w:t>
      </w:r>
      <w:r w:rsidR="00696D00">
        <w:t xml:space="preserve">koko </w:t>
      </w:r>
      <w:r w:rsidR="00E7009B">
        <w:t xml:space="preserve">Pohteen alueen sairaaloiden ja terveyskeskusten </w:t>
      </w:r>
      <w:r w:rsidR="0055249C">
        <w:t>asiakkaita/</w:t>
      </w:r>
      <w:r w:rsidR="00E7009B">
        <w:t>potilaita.</w:t>
      </w:r>
      <w:r>
        <w:t xml:space="preserve"> </w:t>
      </w:r>
      <w:r w:rsidR="007168CB">
        <w:t>Osaamiskeskuk</w:t>
      </w:r>
      <w:r w:rsidR="00CE7E2B">
        <w:t>sen</w:t>
      </w:r>
      <w:r w:rsidR="007168CB">
        <w:t xml:space="preserve"> palveluyksikö</w:t>
      </w:r>
      <w:r w:rsidR="00CE7E2B">
        <w:t>t</w:t>
      </w:r>
      <w:r w:rsidR="00E7009B">
        <w:t xml:space="preserve"> </w:t>
      </w:r>
      <w:r>
        <w:t>toteut</w:t>
      </w:r>
      <w:r w:rsidR="00CE7E2B">
        <w:t>tavat</w:t>
      </w:r>
      <w:r>
        <w:t xml:space="preserve"> potilaan hoitoon</w:t>
      </w:r>
      <w:r w:rsidR="00E7009B">
        <w:t xml:space="preserve"> ja diagnosointiin</w:t>
      </w:r>
      <w:r>
        <w:t xml:space="preserve"> liittyviä </w:t>
      </w:r>
      <w:r w:rsidR="00E7009B">
        <w:t xml:space="preserve">erilaisia </w:t>
      </w:r>
      <w:r>
        <w:t xml:space="preserve">palveluja: </w:t>
      </w:r>
      <w:r w:rsidR="00EF685D">
        <w:t xml:space="preserve">lääketieteellinen </w:t>
      </w:r>
      <w:r>
        <w:t>kuvantami</w:t>
      </w:r>
      <w:r w:rsidR="00EF685D">
        <w:t>nen</w:t>
      </w:r>
      <w:r>
        <w:t xml:space="preserve"> (röntgen, isotooppi, magneettitutkimus, ultraääni, toimenpiteet ja seulonnat</w:t>
      </w:r>
      <w:r w:rsidR="00F773C0">
        <w:t>), isotooppihoidot,</w:t>
      </w:r>
      <w:r>
        <w:t xml:space="preserve"> </w:t>
      </w:r>
      <w:r w:rsidR="00EF685D">
        <w:t xml:space="preserve">kliininen </w:t>
      </w:r>
      <w:r>
        <w:t>neurofysiolo</w:t>
      </w:r>
      <w:r w:rsidR="00EF685D">
        <w:t xml:space="preserve">gia, </w:t>
      </w:r>
      <w:r>
        <w:t xml:space="preserve">genetiikka </w:t>
      </w:r>
      <w:r w:rsidR="00EF685D">
        <w:t>ja</w:t>
      </w:r>
      <w:r>
        <w:t xml:space="preserve"> patologi</w:t>
      </w:r>
      <w:r w:rsidR="00EF685D">
        <w:t>a</w:t>
      </w:r>
      <w:r>
        <w:t xml:space="preserve">.  </w:t>
      </w:r>
      <w:r w:rsidR="000E145E">
        <w:t xml:space="preserve">Diagnostiikan lääkehoitosuunnitelmaa toteuttavia yksiköitä ovat: Kuvantamisen </w:t>
      </w:r>
      <w:r w:rsidR="00CE7E2B">
        <w:t xml:space="preserve">vastuualueen yksiköt </w:t>
      </w:r>
      <w:r w:rsidR="000E145E">
        <w:t>(</w:t>
      </w:r>
      <w:r w:rsidR="00CE7E2B">
        <w:t>B-, F-, ja G-kuvantaminen</w:t>
      </w:r>
      <w:r w:rsidR="00696D00">
        <w:t xml:space="preserve"> sekä</w:t>
      </w:r>
      <w:r w:rsidR="000E145E">
        <w:t xml:space="preserve"> </w:t>
      </w:r>
      <w:r w:rsidR="00CE7E2B">
        <w:t>alueelliset (pohjoinen ja etelä) yksiköt</w:t>
      </w:r>
      <w:r w:rsidR="000E145E">
        <w:t>), k</w:t>
      </w:r>
      <w:r w:rsidR="00AC32BB">
        <w:t>l</w:t>
      </w:r>
      <w:r w:rsidR="000E145E">
        <w:t>iininen neurofysiologia</w:t>
      </w:r>
      <w:r w:rsidR="00CE7E2B">
        <w:t xml:space="preserve"> (KNF)</w:t>
      </w:r>
      <w:r w:rsidR="000E145E">
        <w:t xml:space="preserve"> ja perinnöllisyyslääketiede. Patologian yksik</w:t>
      </w:r>
      <w:r w:rsidR="00696D00">
        <w:t xml:space="preserve">kö kuuluu myös </w:t>
      </w:r>
      <w:r w:rsidR="0055249C">
        <w:t>diagnostiikkaan,</w:t>
      </w:r>
      <w:r w:rsidR="00696D00">
        <w:t xml:space="preserve"> mutta siellä</w:t>
      </w:r>
      <w:r w:rsidR="000E145E">
        <w:t xml:space="preserve"> ei toteuteta lääkehoitoa.</w:t>
      </w:r>
    </w:p>
    <w:p w14:paraId="66292621" w14:textId="77777777" w:rsidR="00E7009B" w:rsidRDefault="00E7009B" w:rsidP="00696D00">
      <w:pPr>
        <w:spacing w:line="276" w:lineRule="auto"/>
      </w:pPr>
    </w:p>
    <w:p w14:paraId="498573A3" w14:textId="6DE204C8" w:rsidR="001477B1" w:rsidRDefault="5662190E" w:rsidP="007C7219">
      <w:pPr>
        <w:spacing w:line="276" w:lineRule="auto"/>
        <w:jc w:val="both"/>
      </w:pPr>
      <w:r w:rsidRPr="40CE643B">
        <w:rPr>
          <w:rStyle w:val="Kommentinviite"/>
          <w:sz w:val="18"/>
          <w:szCs w:val="18"/>
        </w:rPr>
        <w:t>D</w:t>
      </w:r>
      <w:r w:rsidR="1FCB6DA7">
        <w:t xml:space="preserve">iagnostiikan </w:t>
      </w:r>
      <w:r w:rsidR="7F672643">
        <w:t>palveluyksiköissä</w:t>
      </w:r>
      <w:r w:rsidR="628363D7">
        <w:t xml:space="preserve"> </w:t>
      </w:r>
      <w:r w:rsidR="2D6652D6">
        <w:t>toteutetaan</w:t>
      </w:r>
      <w:r w:rsidR="1FCB6DA7">
        <w:t xml:space="preserve"> lääkehoitoa päivi</w:t>
      </w:r>
      <w:r>
        <w:t>sin</w:t>
      </w:r>
      <w:r w:rsidR="3C0622BB">
        <w:t xml:space="preserve"> pääsääntöisesti ma-pe </w:t>
      </w:r>
      <w:r w:rsidR="20B8BA18">
        <w:t>klo 7–16</w:t>
      </w:r>
      <w:r w:rsidR="1FCB6DA7">
        <w:t>.</w:t>
      </w:r>
      <w:r w:rsidR="7D9ADC0E">
        <w:t xml:space="preserve"> Kuvantamisella toimii </w:t>
      </w:r>
      <w:r w:rsidR="3C0622BB">
        <w:t xml:space="preserve">myös </w:t>
      </w:r>
      <w:r w:rsidR="7D9ADC0E">
        <w:t xml:space="preserve">yksi </w:t>
      </w:r>
      <w:r w:rsidR="1648027D">
        <w:t>ympäri vuorokauden (24/7) auki oleva</w:t>
      </w:r>
      <w:r w:rsidR="7D9ADC0E">
        <w:t xml:space="preserve"> päivystävä yksikkö</w:t>
      </w:r>
      <w:r w:rsidR="1648027D">
        <w:t xml:space="preserve">. Varallaolo toimintaa on </w:t>
      </w:r>
      <w:r w:rsidR="00F773C0">
        <w:t>toimenpideradiologiassa</w:t>
      </w:r>
      <w:r w:rsidR="1648027D">
        <w:t xml:space="preserve"> sekä alueen </w:t>
      </w:r>
      <w:r w:rsidR="1DF4871C">
        <w:t>kuvantamisyksiköissä</w:t>
      </w:r>
      <w:r w:rsidR="30763F35">
        <w:t xml:space="preserve"> (Kuusamo,</w:t>
      </w:r>
      <w:r w:rsidR="6AA46C6F">
        <w:t xml:space="preserve"> </w:t>
      </w:r>
      <w:r w:rsidR="7F672643">
        <w:t>Raahe,</w:t>
      </w:r>
      <w:r w:rsidR="30763F35">
        <w:t xml:space="preserve"> Oulaskangas)</w:t>
      </w:r>
      <w:r w:rsidR="1DF4871C">
        <w:t>.</w:t>
      </w:r>
      <w:r w:rsidR="7D9ADC0E">
        <w:t xml:space="preserve"> Päivittäinen toiminta koostuu potilaille tehtävistä erilaisista tutkimuksista, toimenpiteistä ja hoidoista. Toimintayksikön potilaat ovat kaikenikäisiä</w:t>
      </w:r>
      <w:r w:rsidR="30763F35">
        <w:t xml:space="preserve"> (keskosista vanhuksiin)</w:t>
      </w:r>
      <w:r w:rsidR="7D9ADC0E">
        <w:t xml:space="preserve"> ja potilaiden kunto vaihtelee </w:t>
      </w:r>
      <w:r w:rsidR="30763F35">
        <w:t>kävelevistä, hyväkuntoisista</w:t>
      </w:r>
      <w:r w:rsidR="7CAB5906">
        <w:t xml:space="preserve"> potilaista monisairaisiin ja vakaviin trauma- tai </w:t>
      </w:r>
      <w:r w:rsidR="7D9ADC0E">
        <w:t xml:space="preserve">tehohoitopotilaisiin. </w:t>
      </w:r>
      <w:r w:rsidR="43ACA523">
        <w:t>Asiakas</w:t>
      </w:r>
      <w:r w:rsidR="30763F35">
        <w:t>-</w:t>
      </w:r>
      <w:r w:rsidR="43ACA523">
        <w:t xml:space="preserve"> ja potilasmäärät vaihtelevat päivittäin ja yksiköittäin</w:t>
      </w:r>
      <w:r w:rsidR="30763F35">
        <w:t xml:space="preserve">. Tutkimuksia tehdään sekä etukäteen varatuilla ajoilla, että kiireellisinä ja </w:t>
      </w:r>
      <w:r w:rsidR="30763F35">
        <w:lastRenderedPageBreak/>
        <w:t>päivystyksinä.</w:t>
      </w:r>
      <w:r w:rsidR="43ACA523">
        <w:t xml:space="preserve"> </w:t>
      </w:r>
      <w:r w:rsidR="30763F35">
        <w:t>T</w:t>
      </w:r>
      <w:r w:rsidR="43ACA523">
        <w:t>utkimukset</w:t>
      </w:r>
      <w:r w:rsidR="00F773C0">
        <w:t>/</w:t>
      </w:r>
      <w:r w:rsidR="43ACA523">
        <w:t>toimenpiteet</w:t>
      </w:r>
      <w:r w:rsidR="00F773C0">
        <w:t>/hoidot</w:t>
      </w:r>
      <w:r w:rsidR="43ACA523">
        <w:t xml:space="preserve"> </w:t>
      </w:r>
      <w:r w:rsidR="30763F35">
        <w:t>ovat luonteeltaan hyvin erilaisia ja saattavat kestää</w:t>
      </w:r>
      <w:r w:rsidR="43ACA523">
        <w:t xml:space="preserve"> minuuteista tunteihin.</w:t>
      </w:r>
    </w:p>
    <w:p w14:paraId="7642F0DC" w14:textId="77777777" w:rsidR="00F773C0" w:rsidRDefault="00F773C0" w:rsidP="007C7219">
      <w:pPr>
        <w:spacing w:line="276" w:lineRule="auto"/>
        <w:jc w:val="both"/>
      </w:pPr>
    </w:p>
    <w:p w14:paraId="2E1BBA70" w14:textId="118817D3" w:rsidR="00E148D1" w:rsidRDefault="1FCB6DA7" w:rsidP="00F773C0">
      <w:pPr>
        <w:spacing w:line="276" w:lineRule="auto"/>
        <w:jc w:val="both"/>
      </w:pPr>
      <w:r>
        <w:t>Lääkehoitoa toteuttavat ensisijaisesti lääkehoitoon koulutetut terveydenhuollon ammattihenkilöt</w:t>
      </w:r>
      <w:r w:rsidR="5515B306">
        <w:t xml:space="preserve"> (</w:t>
      </w:r>
      <w:r w:rsidR="412F5ECD">
        <w:t xml:space="preserve">lääkärit/radiologit, röntgenhoitajat, sairaanhoitajat, </w:t>
      </w:r>
      <w:r w:rsidR="5515B306">
        <w:t xml:space="preserve">terveydenhoitaja, </w:t>
      </w:r>
      <w:r w:rsidR="412F5ECD">
        <w:t xml:space="preserve">kätilö, </w:t>
      </w:r>
      <w:r w:rsidR="66E2FBBC">
        <w:t>laboratoriohoitaja</w:t>
      </w:r>
      <w:r w:rsidR="00F773C0">
        <w:t xml:space="preserve"> ja</w:t>
      </w:r>
      <w:r w:rsidR="66E2FBBC">
        <w:t xml:space="preserve"> </w:t>
      </w:r>
      <w:r w:rsidR="1A37F1B7">
        <w:t>bioanalyytikko</w:t>
      </w:r>
      <w:r w:rsidR="00F773C0">
        <w:t xml:space="preserve">) </w:t>
      </w:r>
      <w:r>
        <w:t xml:space="preserve">diagnostiikan lääkehoitosuunnitelmassa määritellyllä tavalla. </w:t>
      </w:r>
      <w:r w:rsidR="20B8BA18">
        <w:t xml:space="preserve">Esihenkilöt </w:t>
      </w:r>
      <w:r>
        <w:t>huolehti</w:t>
      </w:r>
      <w:r w:rsidR="20B8BA18">
        <w:t>vat</w:t>
      </w:r>
      <w:r>
        <w:t>, että jokaisessa työvuorossa on lääkehoi</w:t>
      </w:r>
      <w:r w:rsidR="20B8BA18">
        <w:t>tokoulutuksen saaneita</w:t>
      </w:r>
      <w:r>
        <w:t xml:space="preserve"> terveydenhuollon ammattihenkilö</w:t>
      </w:r>
      <w:r w:rsidR="20B8BA18">
        <w:t>itä</w:t>
      </w:r>
      <w:r>
        <w:t xml:space="preserve">. </w:t>
      </w:r>
    </w:p>
    <w:p w14:paraId="4BF80C34" w14:textId="57B74602" w:rsidR="00F773C0" w:rsidRPr="00F773C0" w:rsidRDefault="006F3BD2" w:rsidP="00F773C0">
      <w:pPr>
        <w:pStyle w:val="pf0"/>
        <w:spacing w:line="276" w:lineRule="auto"/>
        <w:jc w:val="both"/>
        <w:rPr>
          <w:rFonts w:asciiTheme="minorHAnsi" w:hAnsiTheme="minorHAnsi" w:cstheme="minorHAnsi"/>
          <w:sz w:val="20"/>
          <w:szCs w:val="20"/>
        </w:rPr>
      </w:pPr>
      <w:r w:rsidRPr="00F773C0">
        <w:rPr>
          <w:rFonts w:asciiTheme="minorHAnsi" w:hAnsiTheme="minorHAnsi" w:cstheme="minorHAnsi"/>
          <w:sz w:val="20"/>
          <w:szCs w:val="20"/>
        </w:rPr>
        <w:t xml:space="preserve">Kaikissa lääkehoitoa toteuttavissa yksiköissä johto kantaa kokonaisvastuun turvallisen lääkehoidon toteutumisesta ja edellytyksistä yksiköissään. </w:t>
      </w:r>
      <w:r w:rsidR="00B72FC0" w:rsidRPr="00F773C0">
        <w:rPr>
          <w:rFonts w:asciiTheme="minorHAnsi" w:hAnsiTheme="minorHAnsi" w:cstheme="minorHAnsi"/>
          <w:color w:val="000000"/>
          <w:sz w:val="20"/>
          <w:szCs w:val="20"/>
        </w:rPr>
        <w:t>Diagnostiika</w:t>
      </w:r>
      <w:r w:rsidR="003868BA" w:rsidRPr="00F773C0">
        <w:rPr>
          <w:rFonts w:asciiTheme="minorHAnsi" w:hAnsiTheme="minorHAnsi" w:cstheme="minorHAnsi"/>
          <w:color w:val="000000"/>
          <w:sz w:val="20"/>
          <w:szCs w:val="20"/>
        </w:rPr>
        <w:t>lla</w:t>
      </w:r>
      <w:r w:rsidR="00B72FC0" w:rsidRPr="00F773C0">
        <w:rPr>
          <w:rFonts w:asciiTheme="minorHAnsi" w:hAnsiTheme="minorHAnsi" w:cstheme="minorHAnsi"/>
          <w:color w:val="000000"/>
          <w:sz w:val="20"/>
          <w:szCs w:val="20"/>
        </w:rPr>
        <w:t xml:space="preserve"> lääkehoidon päävastuu on osastonylilääkäreiden lisäksi hoitotyön esihenkilöillä. He vastaavat kokonaisuudessaan yksikkönsä lääkehoitoon liittyvistä asioista, mutta käytännön vastuita on myös delegoitu eri ammattiryhmille. </w:t>
      </w:r>
      <w:r w:rsidRPr="00F773C0">
        <w:rPr>
          <w:rFonts w:asciiTheme="minorHAnsi" w:hAnsiTheme="minorHAnsi" w:cstheme="minorHAnsi"/>
          <w:sz w:val="20"/>
          <w:szCs w:val="20"/>
        </w:rPr>
        <w:t>Pohteen lääkehoitosuunnitelman ja STM:n kansallisen Turvallinen lääkehoito -oppaan (TLO) mukaan</w:t>
      </w:r>
      <w:r w:rsidR="00F773C0" w:rsidRPr="00F773C0">
        <w:rPr>
          <w:rFonts w:asciiTheme="minorHAnsi" w:hAnsiTheme="minorHAnsi" w:cstheme="minorHAnsi"/>
          <w:sz w:val="20"/>
          <w:szCs w:val="20"/>
        </w:rPr>
        <w:t xml:space="preserve"> terv</w:t>
      </w:r>
      <w:r w:rsidR="00F773C0">
        <w:rPr>
          <w:rFonts w:asciiTheme="minorHAnsi" w:hAnsiTheme="minorHAnsi" w:cstheme="minorHAnsi"/>
          <w:sz w:val="20"/>
          <w:szCs w:val="20"/>
        </w:rPr>
        <w:t>e</w:t>
      </w:r>
      <w:r w:rsidR="00F773C0" w:rsidRPr="00F773C0">
        <w:rPr>
          <w:rStyle w:val="cf01"/>
          <w:rFonts w:asciiTheme="minorHAnsi" w:eastAsiaTheme="majorEastAsia" w:hAnsiTheme="minorHAnsi" w:cstheme="minorHAnsi"/>
          <w:sz w:val="20"/>
          <w:szCs w:val="20"/>
        </w:rPr>
        <w:t>ydenhuollon ammattihenkilöiden lääkkeenantoluvasta vastaa työnantaja</w:t>
      </w:r>
      <w:r w:rsidR="00F773C0">
        <w:rPr>
          <w:rStyle w:val="cf01"/>
          <w:rFonts w:asciiTheme="minorHAnsi" w:eastAsiaTheme="majorEastAsia" w:hAnsiTheme="minorHAnsi" w:cstheme="minorHAnsi"/>
          <w:sz w:val="20"/>
          <w:szCs w:val="20"/>
        </w:rPr>
        <w:t>.</w:t>
      </w:r>
      <w:r w:rsidR="00F773C0" w:rsidRPr="00F773C0">
        <w:rPr>
          <w:rStyle w:val="cf01"/>
          <w:rFonts w:asciiTheme="minorHAnsi" w:eastAsiaTheme="majorEastAsia" w:hAnsiTheme="minorHAnsi" w:cstheme="minorHAnsi"/>
          <w:sz w:val="20"/>
          <w:szCs w:val="20"/>
        </w:rPr>
        <w:t xml:space="preserve"> </w:t>
      </w:r>
      <w:r w:rsidR="00F773C0">
        <w:rPr>
          <w:rStyle w:val="cf01"/>
          <w:rFonts w:asciiTheme="minorHAnsi" w:eastAsiaTheme="majorEastAsia" w:hAnsiTheme="minorHAnsi" w:cstheme="minorHAnsi"/>
          <w:sz w:val="20"/>
          <w:szCs w:val="20"/>
        </w:rPr>
        <w:t>L</w:t>
      </w:r>
      <w:r w:rsidR="00F773C0" w:rsidRPr="00F773C0">
        <w:rPr>
          <w:rStyle w:val="cf01"/>
          <w:rFonts w:asciiTheme="minorHAnsi" w:eastAsiaTheme="majorEastAsia" w:hAnsiTheme="minorHAnsi" w:cstheme="minorHAnsi"/>
          <w:sz w:val="20"/>
          <w:szCs w:val="20"/>
        </w:rPr>
        <w:t xml:space="preserve">ääkehoitoa toteuttavilla työntekijöillä </w:t>
      </w:r>
      <w:r w:rsidR="00F773C0">
        <w:rPr>
          <w:rStyle w:val="cf01"/>
          <w:rFonts w:asciiTheme="minorHAnsi" w:eastAsiaTheme="majorEastAsia" w:hAnsiTheme="minorHAnsi" w:cstheme="minorHAnsi"/>
          <w:sz w:val="20"/>
          <w:szCs w:val="20"/>
        </w:rPr>
        <w:t xml:space="preserve">tulee olla </w:t>
      </w:r>
      <w:r w:rsidR="00F773C0" w:rsidRPr="00F773C0">
        <w:rPr>
          <w:rStyle w:val="cf01"/>
          <w:rFonts w:asciiTheme="minorHAnsi" w:eastAsiaTheme="majorEastAsia" w:hAnsiTheme="minorHAnsi" w:cstheme="minorHAnsi"/>
          <w:sz w:val="20"/>
          <w:szCs w:val="20"/>
        </w:rPr>
        <w:t>riittävä koulutus ja osaaminen suhteessa yksikössä toteutettavaan lääkehoitoon. Työnantaja myös tekee päätöksen siitä, kuka lääkehoitoa saa toteuttaa ja missä laajuudessa, sekä miten lääkehoidon osaaminen varmistetaan.</w:t>
      </w:r>
    </w:p>
    <w:p w14:paraId="580AF2F9" w14:textId="0D1286EA" w:rsidR="006F3BD2" w:rsidRDefault="007C6549" w:rsidP="00DB4E31">
      <w:pPr>
        <w:spacing w:line="276" w:lineRule="auto"/>
        <w:jc w:val="both"/>
      </w:pPr>
      <w:r>
        <w:t>Pohjois-Pohjanmaalla eri alueiden kuvantamisyksiköiden toiminta lääkehoidon osalta vaihtelee. Suuremmissa yksiköissä (Raahe, Kuusamo, Oulaskangas), joissa tehdään TT- ja magneettitutkimuksia. lääkehoidon ohjeistus on samanlainen kuin OYS</w:t>
      </w:r>
      <w:r w:rsidR="00E8743D">
        <w:t>:</w:t>
      </w:r>
      <w:r>
        <w:t>n kuvantamisyksiköissä. Pienimmissä röntgenyksiköissä (Taivalkoski, Kempele, Nivala, entinen Selänne</w:t>
      </w:r>
      <w:r w:rsidR="00FE432E">
        <w:t>, Pudasjärvi</w:t>
      </w:r>
      <w:r>
        <w:t>)</w:t>
      </w:r>
      <w:r w:rsidR="00FE432E">
        <w:t xml:space="preserve"> ei ole lääkkeitä tai toimitaan yhteistyössä päivystyspolin kanssa (Pudasjärvi). </w:t>
      </w:r>
    </w:p>
    <w:p w14:paraId="10DBAFEB" w14:textId="77777777" w:rsidR="006F3BD2" w:rsidRDefault="006F3BD2" w:rsidP="007C7219">
      <w:pPr>
        <w:spacing w:line="276" w:lineRule="auto"/>
      </w:pPr>
    </w:p>
    <w:p w14:paraId="5B7BFCBD" w14:textId="273DA68B" w:rsidR="00C4512F" w:rsidRPr="00E148D1" w:rsidRDefault="001A4B2D" w:rsidP="007C7219">
      <w:pPr>
        <w:spacing w:line="276" w:lineRule="auto"/>
      </w:pPr>
      <w:hyperlink r:id="rId12" w:history="1">
        <w:r w:rsidR="00C4512F" w:rsidRPr="00C4512F">
          <w:rPr>
            <w:color w:val="0000FF"/>
            <w:u w:val="single"/>
          </w:rPr>
          <w:t>Lääkehoidon vastuut, velvollisuudet ja työnjako oys kuv.docx</w:t>
        </w:r>
      </w:hyperlink>
    </w:p>
    <w:p w14:paraId="511F1851" w14:textId="321292E1" w:rsidR="003868B2" w:rsidRDefault="003868B2" w:rsidP="00E63F85">
      <w:pPr>
        <w:pStyle w:val="Otsikko20"/>
        <w:rPr>
          <w:sz w:val="22"/>
          <w:szCs w:val="22"/>
        </w:rPr>
      </w:pPr>
      <w:bookmarkStart w:id="3" w:name="_Toc190074745"/>
      <w:r w:rsidRPr="00E148D1">
        <w:rPr>
          <w:sz w:val="24"/>
          <w:szCs w:val="24"/>
        </w:rPr>
        <w:t>2.</w:t>
      </w:r>
      <w:r w:rsidR="00B608AA">
        <w:rPr>
          <w:sz w:val="24"/>
          <w:szCs w:val="24"/>
        </w:rPr>
        <w:t>2</w:t>
      </w:r>
      <w:r w:rsidR="007877BD">
        <w:rPr>
          <w:sz w:val="24"/>
          <w:szCs w:val="24"/>
        </w:rPr>
        <w:t xml:space="preserve"> </w:t>
      </w:r>
      <w:r w:rsidRPr="00E148D1">
        <w:rPr>
          <w:sz w:val="22"/>
          <w:szCs w:val="22"/>
        </w:rPr>
        <w:t>Lääkehoidon vaativuustaso ja toteuttamistavat</w:t>
      </w:r>
      <w:bookmarkEnd w:id="3"/>
    </w:p>
    <w:p w14:paraId="06E3788A" w14:textId="77777777" w:rsidR="003F11D9" w:rsidRDefault="003F11D9" w:rsidP="007C7219"/>
    <w:p w14:paraId="19CB2354" w14:textId="53E08687" w:rsidR="00BB57D4" w:rsidRPr="001D5C0A" w:rsidRDefault="278EBAD1" w:rsidP="00DB4E31">
      <w:pPr>
        <w:spacing w:line="276" w:lineRule="auto"/>
        <w:jc w:val="both"/>
        <w:rPr>
          <w:rFonts w:asciiTheme="minorHAnsi" w:hAnsiTheme="minorHAnsi" w:cstheme="minorHAnsi"/>
        </w:rPr>
      </w:pPr>
      <w:r w:rsidRPr="001D5C0A">
        <w:rPr>
          <w:rFonts w:asciiTheme="minorHAnsi" w:hAnsiTheme="minorHAnsi" w:cstheme="minorHAnsi"/>
        </w:rPr>
        <w:t>Lääkehoi</w:t>
      </w:r>
      <w:r w:rsidR="7CAB5906" w:rsidRPr="001D5C0A">
        <w:rPr>
          <w:rFonts w:asciiTheme="minorHAnsi" w:hAnsiTheme="minorHAnsi" w:cstheme="minorHAnsi"/>
        </w:rPr>
        <w:t>toa toteutetaan</w:t>
      </w:r>
      <w:r w:rsidR="3E695F89" w:rsidRPr="001D5C0A">
        <w:rPr>
          <w:rFonts w:asciiTheme="minorHAnsi" w:hAnsiTheme="minorHAnsi" w:cstheme="minorHAnsi"/>
        </w:rPr>
        <w:t xml:space="preserve"> lähes kaikissa </w:t>
      </w:r>
      <w:r w:rsidR="7CAB5906" w:rsidRPr="001D5C0A">
        <w:rPr>
          <w:rFonts w:asciiTheme="minorHAnsi" w:hAnsiTheme="minorHAnsi" w:cstheme="minorHAnsi"/>
        </w:rPr>
        <w:t>diagnostiikan yksiköissä</w:t>
      </w:r>
      <w:r w:rsidR="3337AF36" w:rsidRPr="001D5C0A">
        <w:rPr>
          <w:rFonts w:asciiTheme="minorHAnsi" w:hAnsiTheme="minorHAnsi" w:cstheme="minorHAnsi"/>
        </w:rPr>
        <w:t xml:space="preserve"> </w:t>
      </w:r>
      <w:r w:rsidR="7CAB5906" w:rsidRPr="001D5C0A">
        <w:rPr>
          <w:rFonts w:asciiTheme="minorHAnsi" w:hAnsiTheme="minorHAnsi" w:cstheme="minorHAnsi"/>
        </w:rPr>
        <w:t xml:space="preserve">päivittäin. </w:t>
      </w:r>
      <w:r w:rsidR="3E695F89" w:rsidRPr="001D5C0A">
        <w:rPr>
          <w:rFonts w:asciiTheme="minorHAnsi" w:hAnsiTheme="minorHAnsi" w:cstheme="minorHAnsi"/>
        </w:rPr>
        <w:t>Osassa alueen (eteläinen /pohjoinen) kuvantamisyksiköistä tehdään vain natiivitutkimuksia. Diagnostiikan y</w:t>
      </w:r>
      <w:r w:rsidR="3337AF36" w:rsidRPr="001D5C0A">
        <w:rPr>
          <w:rFonts w:asciiTheme="minorHAnsi" w:hAnsiTheme="minorHAnsi" w:cstheme="minorHAnsi"/>
        </w:rPr>
        <w:t>ksiköissä</w:t>
      </w:r>
      <w:r w:rsidR="4EBD0AF9" w:rsidRPr="001D5C0A">
        <w:rPr>
          <w:rFonts w:asciiTheme="minorHAnsi" w:hAnsiTheme="minorHAnsi" w:cstheme="minorHAnsi"/>
        </w:rPr>
        <w:t xml:space="preserve"> </w:t>
      </w:r>
      <w:r w:rsidR="79212EE2" w:rsidRPr="001D5C0A">
        <w:rPr>
          <w:rFonts w:asciiTheme="minorHAnsi" w:hAnsiTheme="minorHAnsi" w:cstheme="minorHAnsi"/>
        </w:rPr>
        <w:t>käytetään</w:t>
      </w:r>
      <w:r w:rsidR="4EBD0AF9" w:rsidRPr="001D5C0A">
        <w:rPr>
          <w:rFonts w:asciiTheme="minorHAnsi" w:hAnsiTheme="minorHAnsi" w:cstheme="minorHAnsi"/>
        </w:rPr>
        <w:t xml:space="preserve"> </w:t>
      </w:r>
      <w:r w:rsidR="2C685580" w:rsidRPr="001D5C0A">
        <w:rPr>
          <w:rFonts w:asciiTheme="minorHAnsi" w:hAnsiTheme="minorHAnsi" w:cstheme="minorHAnsi"/>
        </w:rPr>
        <w:t>luonnollista kautta annettavia lääkkeitä</w:t>
      </w:r>
      <w:r w:rsidR="3E695F89" w:rsidRPr="001D5C0A">
        <w:rPr>
          <w:rFonts w:asciiTheme="minorHAnsi" w:hAnsiTheme="minorHAnsi" w:cstheme="minorHAnsi"/>
        </w:rPr>
        <w:t>;</w:t>
      </w:r>
      <w:r w:rsidR="2C685580" w:rsidRPr="001D5C0A">
        <w:rPr>
          <w:rFonts w:asciiTheme="minorHAnsi" w:hAnsiTheme="minorHAnsi" w:cstheme="minorHAnsi"/>
        </w:rPr>
        <w:t xml:space="preserve"> </w:t>
      </w:r>
      <w:r w:rsidR="4EBD0AF9" w:rsidRPr="001D5C0A">
        <w:rPr>
          <w:rFonts w:asciiTheme="minorHAnsi" w:hAnsiTheme="minorHAnsi" w:cstheme="minorHAnsi"/>
        </w:rPr>
        <w:t>suun</w:t>
      </w:r>
      <w:r w:rsidR="79212EE2" w:rsidRPr="001D5C0A">
        <w:rPr>
          <w:rFonts w:asciiTheme="minorHAnsi" w:hAnsiTheme="minorHAnsi" w:cstheme="minorHAnsi"/>
        </w:rPr>
        <w:t xml:space="preserve"> kautta tabletit ja oraaliliu</w:t>
      </w:r>
      <w:r w:rsidR="293BE441" w:rsidRPr="001D5C0A">
        <w:rPr>
          <w:rFonts w:asciiTheme="minorHAnsi" w:hAnsiTheme="minorHAnsi" w:cstheme="minorHAnsi"/>
        </w:rPr>
        <w:t>o</w:t>
      </w:r>
      <w:r w:rsidR="79212EE2" w:rsidRPr="001D5C0A">
        <w:rPr>
          <w:rFonts w:asciiTheme="minorHAnsi" w:hAnsiTheme="minorHAnsi" w:cstheme="minorHAnsi"/>
        </w:rPr>
        <w:t>kset</w:t>
      </w:r>
      <w:r w:rsidR="4EBD0AF9" w:rsidRPr="001D5C0A">
        <w:rPr>
          <w:rFonts w:asciiTheme="minorHAnsi" w:hAnsiTheme="minorHAnsi" w:cstheme="minorHAnsi"/>
        </w:rPr>
        <w:t xml:space="preserve">, </w:t>
      </w:r>
      <w:r w:rsidR="79212EE2" w:rsidRPr="001D5C0A">
        <w:rPr>
          <w:rFonts w:asciiTheme="minorHAnsi" w:hAnsiTheme="minorHAnsi" w:cstheme="minorHAnsi"/>
        </w:rPr>
        <w:t>hengitysteihin annettavaa inhalaatiosumutetta, peräsuoleen ja emättimeen laitettavia liuoksia, sekä injektioina</w:t>
      </w:r>
      <w:r w:rsidR="2C685580" w:rsidRPr="001D5C0A">
        <w:rPr>
          <w:rFonts w:asciiTheme="minorHAnsi" w:hAnsiTheme="minorHAnsi" w:cstheme="minorHAnsi"/>
        </w:rPr>
        <w:t xml:space="preserve"> (i.m.</w:t>
      </w:r>
      <w:r w:rsidR="6FB7D636" w:rsidRPr="001D5C0A">
        <w:rPr>
          <w:rFonts w:asciiTheme="minorHAnsi" w:hAnsiTheme="minorHAnsi" w:cstheme="minorHAnsi"/>
        </w:rPr>
        <w:t>, sc, id</w:t>
      </w:r>
      <w:r w:rsidR="2C685580" w:rsidRPr="001D5C0A">
        <w:rPr>
          <w:rFonts w:asciiTheme="minorHAnsi" w:hAnsiTheme="minorHAnsi" w:cstheme="minorHAnsi"/>
        </w:rPr>
        <w:t>)</w:t>
      </w:r>
      <w:r w:rsidR="79212EE2" w:rsidRPr="001D5C0A">
        <w:rPr>
          <w:rFonts w:asciiTheme="minorHAnsi" w:hAnsiTheme="minorHAnsi" w:cstheme="minorHAnsi"/>
        </w:rPr>
        <w:t xml:space="preserve"> tai infuusiona</w:t>
      </w:r>
      <w:r w:rsidR="2C685580" w:rsidRPr="001D5C0A">
        <w:rPr>
          <w:rFonts w:asciiTheme="minorHAnsi" w:hAnsiTheme="minorHAnsi" w:cstheme="minorHAnsi"/>
        </w:rPr>
        <w:t xml:space="preserve"> (i.v.)</w:t>
      </w:r>
      <w:r w:rsidR="79212EE2" w:rsidRPr="001D5C0A">
        <w:rPr>
          <w:rFonts w:asciiTheme="minorHAnsi" w:hAnsiTheme="minorHAnsi" w:cstheme="minorHAnsi"/>
        </w:rPr>
        <w:t xml:space="preserve"> annettavia lääkkeitä. </w:t>
      </w:r>
      <w:r w:rsidR="4EBD0AF9" w:rsidRPr="001D5C0A">
        <w:rPr>
          <w:rFonts w:asciiTheme="minorHAnsi" w:hAnsiTheme="minorHAnsi" w:cstheme="minorHAnsi"/>
        </w:rPr>
        <w:t>Lääkkeet ovat tabletti</w:t>
      </w:r>
      <w:r w:rsidR="5515B306" w:rsidRPr="001D5C0A">
        <w:rPr>
          <w:rFonts w:asciiTheme="minorHAnsi" w:hAnsiTheme="minorHAnsi" w:cstheme="minorHAnsi"/>
        </w:rPr>
        <w:t>-</w:t>
      </w:r>
      <w:r w:rsidR="4EBD0AF9" w:rsidRPr="001D5C0A">
        <w:rPr>
          <w:rFonts w:asciiTheme="minorHAnsi" w:hAnsiTheme="minorHAnsi" w:cstheme="minorHAnsi"/>
        </w:rPr>
        <w:t>, jauhe</w:t>
      </w:r>
      <w:r w:rsidR="3311BC9D" w:rsidRPr="001D5C0A">
        <w:rPr>
          <w:rFonts w:asciiTheme="minorHAnsi" w:hAnsiTheme="minorHAnsi" w:cstheme="minorHAnsi"/>
        </w:rPr>
        <w:t>-</w:t>
      </w:r>
      <w:r w:rsidR="4EBD0AF9" w:rsidRPr="001D5C0A">
        <w:rPr>
          <w:rFonts w:asciiTheme="minorHAnsi" w:hAnsiTheme="minorHAnsi" w:cstheme="minorHAnsi"/>
        </w:rPr>
        <w:t xml:space="preserve"> tai nestemuodossa, k</w:t>
      </w:r>
      <w:r w:rsidR="3311BC9D" w:rsidRPr="001D5C0A">
        <w:rPr>
          <w:rFonts w:asciiTheme="minorHAnsi" w:hAnsiTheme="minorHAnsi" w:cstheme="minorHAnsi"/>
        </w:rPr>
        <w:t xml:space="preserve">ipu-, </w:t>
      </w:r>
      <w:r w:rsidR="79212EE2" w:rsidRPr="001D5C0A">
        <w:rPr>
          <w:rFonts w:asciiTheme="minorHAnsi" w:hAnsiTheme="minorHAnsi" w:cstheme="minorHAnsi"/>
        </w:rPr>
        <w:t xml:space="preserve">allergia-, pahoinvointi- </w:t>
      </w:r>
      <w:r w:rsidR="3311BC9D" w:rsidRPr="001D5C0A">
        <w:rPr>
          <w:rFonts w:asciiTheme="minorHAnsi" w:hAnsiTheme="minorHAnsi" w:cstheme="minorHAnsi"/>
        </w:rPr>
        <w:t>ja puudutuslääkkeitä</w:t>
      </w:r>
      <w:r w:rsidR="2C685580" w:rsidRPr="001D5C0A">
        <w:rPr>
          <w:rFonts w:asciiTheme="minorHAnsi" w:hAnsiTheme="minorHAnsi" w:cstheme="minorHAnsi"/>
        </w:rPr>
        <w:t>.</w:t>
      </w:r>
      <w:r w:rsidR="3311BC9D" w:rsidRPr="001D5C0A">
        <w:rPr>
          <w:rFonts w:asciiTheme="minorHAnsi" w:hAnsiTheme="minorHAnsi" w:cstheme="minorHAnsi"/>
        </w:rPr>
        <w:t xml:space="preserve"> </w:t>
      </w:r>
      <w:r w:rsidR="34DC4F77" w:rsidRPr="001D5C0A">
        <w:rPr>
          <w:rFonts w:asciiTheme="minorHAnsi" w:hAnsiTheme="minorHAnsi" w:cstheme="minorHAnsi"/>
        </w:rPr>
        <w:t xml:space="preserve">Niissä </w:t>
      </w:r>
      <w:r w:rsidR="293BE441" w:rsidRPr="001D5C0A">
        <w:rPr>
          <w:rFonts w:asciiTheme="minorHAnsi" w:hAnsiTheme="minorHAnsi" w:cstheme="minorHAnsi"/>
        </w:rPr>
        <w:t>yksiköissä,</w:t>
      </w:r>
      <w:r w:rsidR="34DC4F77" w:rsidRPr="001D5C0A">
        <w:rPr>
          <w:rFonts w:asciiTheme="minorHAnsi" w:hAnsiTheme="minorHAnsi" w:cstheme="minorHAnsi"/>
        </w:rPr>
        <w:t xml:space="preserve"> joissa tehdään anestesiaa tarvitsevia tai muita toimenpiteitä </w:t>
      </w:r>
      <w:r w:rsidR="2C685580" w:rsidRPr="001D5C0A">
        <w:rPr>
          <w:rFonts w:asciiTheme="minorHAnsi" w:hAnsiTheme="minorHAnsi" w:cstheme="minorHAnsi"/>
        </w:rPr>
        <w:t xml:space="preserve">käytetään myös </w:t>
      </w:r>
      <w:r w:rsidR="3337AF36" w:rsidRPr="001D5C0A">
        <w:rPr>
          <w:rFonts w:asciiTheme="minorHAnsi" w:hAnsiTheme="minorHAnsi" w:cstheme="minorHAnsi"/>
        </w:rPr>
        <w:t>p</w:t>
      </w:r>
      <w:r w:rsidR="2C685580" w:rsidRPr="001D5C0A">
        <w:rPr>
          <w:rFonts w:asciiTheme="minorHAnsi" w:hAnsiTheme="minorHAnsi" w:cstheme="minorHAnsi"/>
        </w:rPr>
        <w:t>kv</w:t>
      </w:r>
      <w:r w:rsidR="3E695F89" w:rsidRPr="001D5C0A">
        <w:rPr>
          <w:rFonts w:asciiTheme="minorHAnsi" w:hAnsiTheme="minorHAnsi" w:cstheme="minorHAnsi"/>
        </w:rPr>
        <w:t>-</w:t>
      </w:r>
      <w:r w:rsidR="2C685580" w:rsidRPr="001D5C0A">
        <w:rPr>
          <w:rFonts w:asciiTheme="minorHAnsi" w:hAnsiTheme="minorHAnsi" w:cstheme="minorHAnsi"/>
        </w:rPr>
        <w:t xml:space="preserve"> ja </w:t>
      </w:r>
      <w:r w:rsidR="1B5862B8" w:rsidRPr="001D5C0A">
        <w:rPr>
          <w:rFonts w:asciiTheme="minorHAnsi" w:hAnsiTheme="minorHAnsi" w:cstheme="minorHAnsi"/>
        </w:rPr>
        <w:t>huumausaine</w:t>
      </w:r>
      <w:r w:rsidR="3311BC9D" w:rsidRPr="001D5C0A">
        <w:rPr>
          <w:rFonts w:asciiTheme="minorHAnsi" w:hAnsiTheme="minorHAnsi" w:cstheme="minorHAnsi"/>
        </w:rPr>
        <w:t>lääkevalikoimaan kuuluvia lääkkeitä</w:t>
      </w:r>
      <w:r w:rsidR="4EBD0AF9" w:rsidRPr="001D5C0A">
        <w:rPr>
          <w:rFonts w:asciiTheme="minorHAnsi" w:hAnsiTheme="minorHAnsi" w:cstheme="minorHAnsi"/>
        </w:rPr>
        <w:t>.</w:t>
      </w:r>
      <w:r w:rsidR="79212EE2" w:rsidRPr="001D5C0A">
        <w:rPr>
          <w:rFonts w:asciiTheme="minorHAnsi" w:hAnsiTheme="minorHAnsi" w:cstheme="minorHAnsi"/>
        </w:rPr>
        <w:t xml:space="preserve"> Kuvantamistutkimuksissa </w:t>
      </w:r>
      <w:r w:rsidR="3337AF36" w:rsidRPr="001D5C0A">
        <w:rPr>
          <w:rFonts w:asciiTheme="minorHAnsi" w:hAnsiTheme="minorHAnsi" w:cstheme="minorHAnsi"/>
        </w:rPr>
        <w:t xml:space="preserve">(röntgen, magneetti, ultraääni) </w:t>
      </w:r>
      <w:r w:rsidR="79212EE2" w:rsidRPr="001D5C0A">
        <w:rPr>
          <w:rFonts w:asciiTheme="minorHAnsi" w:hAnsiTheme="minorHAnsi" w:cstheme="minorHAnsi"/>
        </w:rPr>
        <w:t>käytetään erilaisia laskimosuoniin laitettavia varjo</w:t>
      </w:r>
      <w:r w:rsidR="3337AF36" w:rsidRPr="001D5C0A">
        <w:rPr>
          <w:rFonts w:asciiTheme="minorHAnsi" w:hAnsiTheme="minorHAnsi" w:cstheme="minorHAnsi"/>
        </w:rPr>
        <w:t>/tehoste</w:t>
      </w:r>
      <w:r w:rsidR="79212EE2" w:rsidRPr="001D5C0A">
        <w:rPr>
          <w:rFonts w:asciiTheme="minorHAnsi" w:hAnsiTheme="minorHAnsi" w:cstheme="minorHAnsi"/>
        </w:rPr>
        <w:t>aineita</w:t>
      </w:r>
      <w:r w:rsidR="293BE441" w:rsidRPr="001D5C0A">
        <w:rPr>
          <w:rFonts w:asciiTheme="minorHAnsi" w:hAnsiTheme="minorHAnsi" w:cstheme="minorHAnsi"/>
        </w:rPr>
        <w:t>, joissa vaikuttavana aineen</w:t>
      </w:r>
      <w:r w:rsidR="3337AF36" w:rsidRPr="001D5C0A">
        <w:rPr>
          <w:rFonts w:asciiTheme="minorHAnsi" w:hAnsiTheme="minorHAnsi" w:cstheme="minorHAnsi"/>
        </w:rPr>
        <w:t>a</w:t>
      </w:r>
      <w:r w:rsidR="293BE441" w:rsidRPr="001D5C0A">
        <w:rPr>
          <w:rFonts w:asciiTheme="minorHAnsi" w:hAnsiTheme="minorHAnsi" w:cstheme="minorHAnsi"/>
        </w:rPr>
        <w:t xml:space="preserve"> on jodi tai gadolinium</w:t>
      </w:r>
      <w:r w:rsidR="3337AF36" w:rsidRPr="001D5C0A">
        <w:rPr>
          <w:rFonts w:asciiTheme="minorHAnsi" w:hAnsiTheme="minorHAnsi" w:cstheme="minorHAnsi"/>
        </w:rPr>
        <w:t xml:space="preserve"> (magneettivarjoaineet).</w:t>
      </w:r>
      <w:r w:rsidR="3E695F89" w:rsidRPr="001D5C0A">
        <w:rPr>
          <w:rFonts w:asciiTheme="minorHAnsi" w:hAnsiTheme="minorHAnsi" w:cstheme="minorHAnsi"/>
        </w:rPr>
        <w:t xml:space="preserve"> </w:t>
      </w:r>
      <w:r w:rsidR="3337AF36" w:rsidRPr="001D5C0A">
        <w:rPr>
          <w:rFonts w:asciiTheme="minorHAnsi" w:hAnsiTheme="minorHAnsi" w:cstheme="minorHAnsi"/>
        </w:rPr>
        <w:t>Ultraäänessä käytetään</w:t>
      </w:r>
      <w:r w:rsidR="4CC400F0" w:rsidRPr="001D5C0A">
        <w:rPr>
          <w:rFonts w:asciiTheme="minorHAnsi" w:hAnsiTheme="minorHAnsi" w:cstheme="minorHAnsi"/>
        </w:rPr>
        <w:t xml:space="preserve"> SonoVue,</w:t>
      </w:r>
      <w:r w:rsidR="77449E88" w:rsidRPr="001D5C0A">
        <w:rPr>
          <w:rFonts w:asciiTheme="minorHAnsi" w:hAnsiTheme="minorHAnsi" w:cstheme="minorHAnsi"/>
        </w:rPr>
        <w:t xml:space="preserve"> rikkiheksafluoridi (SF6) kaasua sisältävää </w:t>
      </w:r>
      <w:r w:rsidR="00FB1A51" w:rsidRPr="001D5C0A">
        <w:rPr>
          <w:rFonts w:asciiTheme="minorHAnsi" w:hAnsiTheme="minorHAnsi" w:cstheme="minorHAnsi"/>
        </w:rPr>
        <w:t>tehosteainetta</w:t>
      </w:r>
      <w:r w:rsidR="66E2FBBC" w:rsidRPr="001D5C0A">
        <w:rPr>
          <w:rFonts w:asciiTheme="minorHAnsi" w:hAnsiTheme="minorHAnsi" w:cstheme="minorHAnsi"/>
        </w:rPr>
        <w:t>.</w:t>
      </w:r>
      <w:r w:rsidR="62243002" w:rsidRPr="001D5C0A">
        <w:rPr>
          <w:rFonts w:asciiTheme="minorHAnsi" w:hAnsiTheme="minorHAnsi" w:cstheme="minorHAnsi"/>
        </w:rPr>
        <w:t xml:space="preserve"> F-kuvantamisella käytetään potilashoidoissa solunsalpaajia.</w:t>
      </w:r>
    </w:p>
    <w:p w14:paraId="618ED6DE" w14:textId="77777777" w:rsidR="00807D1C" w:rsidRDefault="00807D1C" w:rsidP="00DB4E31">
      <w:pPr>
        <w:spacing w:line="276" w:lineRule="auto"/>
        <w:jc w:val="both"/>
      </w:pPr>
    </w:p>
    <w:p w14:paraId="113B8DB6" w14:textId="4EED08C8" w:rsidR="0A8D3399" w:rsidRPr="00FB1A51" w:rsidRDefault="0A8D3399" w:rsidP="40CE643B">
      <w:pPr>
        <w:spacing w:line="257" w:lineRule="auto"/>
        <w:jc w:val="both"/>
        <w:rPr>
          <w:rFonts w:asciiTheme="minorHAnsi" w:eastAsiaTheme="minorEastAsia" w:hAnsiTheme="minorHAnsi" w:cstheme="minorBidi"/>
        </w:rPr>
      </w:pPr>
      <w:r w:rsidRPr="00FB1A51">
        <w:rPr>
          <w:rFonts w:asciiTheme="minorHAnsi" w:eastAsiaTheme="minorEastAsia" w:hAnsiTheme="minorHAnsi" w:cstheme="minorBidi"/>
        </w:rPr>
        <w:t xml:space="preserve">Isotooppitoiminnassa käytetään radioaktiivisia lääkevalmisteita, radiolääkkeitä. Radiolääkkeet tilataan valmiina lääkkeinä tai ne </w:t>
      </w:r>
      <w:r w:rsidR="00FB1A51" w:rsidRPr="00FB1A51">
        <w:rPr>
          <w:rFonts w:asciiTheme="minorHAnsi" w:eastAsiaTheme="minorEastAsia" w:hAnsiTheme="minorHAnsi" w:cstheme="minorBidi"/>
        </w:rPr>
        <w:t xml:space="preserve">saatetaan </w:t>
      </w:r>
      <w:r w:rsidRPr="00FB1A51">
        <w:rPr>
          <w:rFonts w:asciiTheme="minorHAnsi" w:eastAsiaTheme="minorEastAsia" w:hAnsiTheme="minorHAnsi" w:cstheme="minorBidi"/>
        </w:rPr>
        <w:t>käyttökuntoon GMP:n vaatimusten mukaisissa tuotantotiloissa ja -tavoilla (GMP= Good Manufacturing Practice).</w:t>
      </w:r>
      <w:r w:rsidR="00FB1A51" w:rsidRPr="00FB1A51">
        <w:rPr>
          <w:rFonts w:asciiTheme="minorHAnsi" w:eastAsiaTheme="minorEastAsia" w:hAnsiTheme="minorHAnsi" w:cstheme="minorBidi"/>
        </w:rPr>
        <w:t xml:space="preserve"> Käyttökuntoon saatettujen radiolääkkeiden valmistuksesta ja laadunvarmistuksesta ovat vastuussa isotooppihoitaja yhdessä sairaalafyysikon kanssa sairaala-apteekin valvonnassa. Laadunvalvonnalla varmistetaan, että radiolääke valmistetaan, käsitellään ja annetaan niin, että se täyttää radiolääkkeille asetetut laatukriteerit, kuten radionuklidisen, radiokemiallisen ja mikrobiologisen puhtauden sekä lääkkeiden dokumentaation. Isotoopissa on radiolääkkeiden käyttökuntoon saattamiseen ja potilasannosten annosteluun käytössä IBC-NM -ohjelmisto.</w:t>
      </w:r>
    </w:p>
    <w:p w14:paraId="331CC01C" w14:textId="17DC69D1" w:rsidR="0A8D3399" w:rsidRPr="00FB1A51" w:rsidRDefault="0A8D3399" w:rsidP="00FB1A51">
      <w:pPr>
        <w:spacing w:line="276" w:lineRule="auto"/>
        <w:jc w:val="both"/>
        <w:rPr>
          <w:rFonts w:ascii="Trebuchet MS" w:eastAsia="Trebuchet MS" w:hAnsi="Trebuchet MS" w:cs="Trebuchet MS"/>
        </w:rPr>
      </w:pPr>
      <w:r w:rsidRPr="00FB1A51">
        <w:rPr>
          <w:rFonts w:asciiTheme="minorHAnsi" w:eastAsiaTheme="minorEastAsia" w:hAnsiTheme="minorHAnsi" w:cstheme="minorBidi"/>
        </w:rPr>
        <w:t xml:space="preserve">Ohjelmistoon on tallennettu radiolääkeaineiden valmisteyhteenvetojen mukaiset valmistusohjeet ja ohjelmisto laskee potilasannokset sekä tallentaa kaikki suoritteet arkistoon. Radiolääkkeiden manuaalisen annostelun </w:t>
      </w:r>
      <w:r w:rsidRPr="00FB1A51">
        <w:rPr>
          <w:rFonts w:asciiTheme="minorHAnsi" w:eastAsiaTheme="minorEastAsia" w:hAnsiTheme="minorHAnsi" w:cstheme="minorBidi"/>
        </w:rPr>
        <w:lastRenderedPageBreak/>
        <w:t>lisäksi isotooppitoiminnassa on käytössä automaattiannostelija, jota käytetään lähinnä positronisäteilevien radiolääkkeiden annosteluun ja i.v. injektioon.</w:t>
      </w:r>
    </w:p>
    <w:p w14:paraId="6481EEAE" w14:textId="7332EECA" w:rsidR="40CE643B" w:rsidRDefault="40CE643B" w:rsidP="40CE643B">
      <w:pPr>
        <w:spacing w:line="276" w:lineRule="auto"/>
        <w:jc w:val="both"/>
      </w:pPr>
    </w:p>
    <w:p w14:paraId="574606CC" w14:textId="423F7E6F" w:rsidR="00201762" w:rsidRPr="00852762" w:rsidRDefault="235B3DCB" w:rsidP="00FB1A51">
      <w:pPr>
        <w:shd w:val="clear" w:color="auto" w:fill="FFFFFF"/>
        <w:spacing w:line="276" w:lineRule="auto"/>
        <w:jc w:val="both"/>
        <w:rPr>
          <w:rFonts w:asciiTheme="minorHAnsi" w:hAnsiTheme="minorHAnsi" w:cstheme="minorBidi"/>
          <w:color w:val="323130"/>
        </w:rPr>
      </w:pPr>
      <w:r>
        <w:t>Lääketieteellisestä hoidosta</w:t>
      </w:r>
      <w:r w:rsidR="3C7937AD">
        <w:t xml:space="preserve"> (varjoaineet ja muut </w:t>
      </w:r>
      <w:r w:rsidR="4CC400F0">
        <w:t>lääkkeet) vastaa</w:t>
      </w:r>
      <w:r>
        <w:t xml:space="preserve"> tutkimus- tai toimenpiteestä vastaava radiologi tai lääkäri. </w:t>
      </w:r>
      <w:r w:rsidR="6FD8AA65">
        <w:t>Diagnostiikalla toimii laillistettuja terveydenhuollon ammattihenkilöitä (röntgenhoitaja, sairaanhoitaja,</w:t>
      </w:r>
      <w:r w:rsidR="0A7244CE">
        <w:t xml:space="preserve"> terveydenhoitaja, bioanalyytikko, </w:t>
      </w:r>
      <w:r w:rsidR="42ED9F45">
        <w:t>laboratoriohoitaja (aoh)</w:t>
      </w:r>
      <w:r w:rsidR="6FD8AA65">
        <w:t>, kätilö) ja lääkehoito on osa heidän peruskoulutustaan.</w:t>
      </w:r>
      <w:r w:rsidR="0224E2BF" w:rsidRPr="40CE643B">
        <w:rPr>
          <w:rFonts w:asciiTheme="minorHAnsi" w:hAnsiTheme="minorHAnsi" w:cstheme="minorBidi"/>
          <w:color w:val="323130"/>
        </w:rPr>
        <w:t xml:space="preserve"> Lisäksi diagnostiikalla toimii nimikesuojattuja terveydenhuollon ammattihenkilöitä (lähihoitaja, lääkintävahtimestari), joiden peruskoulutukseen kuuluu lääkehoito. Yksiköissä lääkehoidon toteuttamisesta vastaa</w:t>
      </w:r>
      <w:r w:rsidR="6ED4655E" w:rsidRPr="40CE643B">
        <w:rPr>
          <w:rFonts w:asciiTheme="minorHAnsi" w:eastAsiaTheme="majorEastAsia" w:hAnsiTheme="minorHAnsi" w:cstheme="minorBidi"/>
        </w:rPr>
        <w:t xml:space="preserve"> </w:t>
      </w:r>
      <w:r w:rsidR="6ED4655E" w:rsidRPr="40CE643B">
        <w:rPr>
          <w:rStyle w:val="cf01"/>
          <w:rFonts w:asciiTheme="minorHAnsi" w:eastAsiaTheme="majorEastAsia" w:hAnsiTheme="minorHAnsi" w:cstheme="minorBidi"/>
          <w:sz w:val="20"/>
          <w:szCs w:val="20"/>
        </w:rPr>
        <w:t>tutkimus- tai toimenpiteestä vastaava radiologi tai lääkäri ja hoitotyön esihenkilö</w:t>
      </w:r>
      <w:r w:rsidR="0224E2BF" w:rsidRPr="40CE643B">
        <w:rPr>
          <w:rFonts w:asciiTheme="minorHAnsi" w:hAnsiTheme="minorHAnsi" w:cstheme="minorBidi"/>
          <w:color w:val="323130"/>
        </w:rPr>
        <w:t xml:space="preserve">. </w:t>
      </w:r>
    </w:p>
    <w:p w14:paraId="6EBA34E8" w14:textId="126954C7" w:rsidR="000C0C31" w:rsidRDefault="5C1B3A1C" w:rsidP="00FB1A51">
      <w:pPr>
        <w:shd w:val="clear" w:color="auto" w:fill="FFFFFF"/>
        <w:spacing w:line="276" w:lineRule="auto"/>
        <w:jc w:val="both"/>
        <w:rPr>
          <w:rFonts w:asciiTheme="minorHAnsi" w:hAnsiTheme="minorHAnsi" w:cstheme="minorBidi"/>
          <w:color w:val="323130"/>
        </w:rPr>
      </w:pPr>
      <w:r w:rsidRPr="40CE643B">
        <w:rPr>
          <w:rFonts w:asciiTheme="minorHAnsi" w:hAnsiTheme="minorHAnsi" w:cstheme="minorBidi"/>
          <w:color w:val="323130"/>
        </w:rPr>
        <w:t>KNF, genetiikka ja isotoop</w:t>
      </w:r>
      <w:r w:rsidR="00FB1A51">
        <w:rPr>
          <w:rFonts w:asciiTheme="minorHAnsi" w:hAnsiTheme="minorHAnsi" w:cstheme="minorBidi"/>
          <w:color w:val="323130"/>
        </w:rPr>
        <w:t xml:space="preserve">issa </w:t>
      </w:r>
      <w:r w:rsidRPr="40CE643B">
        <w:rPr>
          <w:rFonts w:asciiTheme="minorHAnsi" w:hAnsiTheme="minorHAnsi" w:cstheme="minorBidi"/>
          <w:color w:val="323130"/>
        </w:rPr>
        <w:t>tehdään vain päivätyötä (</w:t>
      </w:r>
      <w:r w:rsidR="00FB1A51" w:rsidRPr="40CE643B">
        <w:rPr>
          <w:rFonts w:asciiTheme="minorHAnsi" w:hAnsiTheme="minorHAnsi" w:cstheme="minorBidi"/>
          <w:color w:val="323130"/>
        </w:rPr>
        <w:t>7–16</w:t>
      </w:r>
      <w:r w:rsidRPr="40CE643B">
        <w:rPr>
          <w:rFonts w:asciiTheme="minorHAnsi" w:hAnsiTheme="minorHAnsi" w:cstheme="minorBidi"/>
          <w:color w:val="323130"/>
        </w:rPr>
        <w:t xml:space="preserve">). </w:t>
      </w:r>
      <w:r w:rsidR="1ECC7C03" w:rsidRPr="40CE643B">
        <w:rPr>
          <w:rFonts w:asciiTheme="minorHAnsi" w:hAnsiTheme="minorHAnsi" w:cstheme="minorBidi"/>
          <w:color w:val="323130"/>
        </w:rPr>
        <w:t>Aamu- ja iltavuoroja</w:t>
      </w:r>
      <w:r w:rsidR="0224E2BF" w:rsidRPr="40CE643B">
        <w:rPr>
          <w:rFonts w:asciiTheme="minorHAnsi" w:hAnsiTheme="minorHAnsi" w:cstheme="minorBidi"/>
          <w:color w:val="323130"/>
        </w:rPr>
        <w:t xml:space="preserve"> </w:t>
      </w:r>
      <w:r w:rsidRPr="40CE643B">
        <w:rPr>
          <w:rFonts w:asciiTheme="minorHAnsi" w:hAnsiTheme="minorHAnsi" w:cstheme="minorBidi"/>
          <w:color w:val="323130"/>
        </w:rPr>
        <w:t>(osin 2-vuorotyötä)</w:t>
      </w:r>
      <w:r w:rsidR="1ECC7C03" w:rsidRPr="40CE643B">
        <w:rPr>
          <w:rFonts w:asciiTheme="minorHAnsi" w:hAnsiTheme="minorHAnsi" w:cstheme="minorBidi"/>
          <w:color w:val="323130"/>
        </w:rPr>
        <w:t xml:space="preserve"> tehdään F- ja G-kuvantamisella, lisäksi F-kuvantamisella on </w:t>
      </w:r>
      <w:r w:rsidRPr="40CE643B">
        <w:rPr>
          <w:rFonts w:asciiTheme="minorHAnsi" w:hAnsiTheme="minorHAnsi" w:cstheme="minorBidi"/>
          <w:color w:val="323130"/>
        </w:rPr>
        <w:t xml:space="preserve">päivystysaikana </w:t>
      </w:r>
      <w:r w:rsidR="1ECC7C03" w:rsidRPr="40CE643B">
        <w:rPr>
          <w:rFonts w:asciiTheme="minorHAnsi" w:hAnsiTheme="minorHAnsi" w:cstheme="minorBidi"/>
          <w:color w:val="323130"/>
        </w:rPr>
        <w:t xml:space="preserve">varallaolo </w:t>
      </w:r>
      <w:r w:rsidR="00FB1A51">
        <w:rPr>
          <w:rFonts w:asciiTheme="minorHAnsi" w:hAnsiTheme="minorHAnsi" w:cstheme="minorBidi"/>
          <w:color w:val="323130"/>
        </w:rPr>
        <w:t>toimenpideradiologiassa</w:t>
      </w:r>
      <w:r w:rsidR="753338F7" w:rsidRPr="40CE643B">
        <w:rPr>
          <w:rFonts w:asciiTheme="minorHAnsi" w:hAnsiTheme="minorHAnsi" w:cstheme="minorBidi"/>
          <w:color w:val="323130"/>
        </w:rPr>
        <w:t>.</w:t>
      </w:r>
      <w:r w:rsidR="1ECC7C03" w:rsidRPr="40CE643B">
        <w:rPr>
          <w:rFonts w:asciiTheme="minorHAnsi" w:hAnsiTheme="minorHAnsi" w:cstheme="minorBidi"/>
          <w:color w:val="323130"/>
        </w:rPr>
        <w:t xml:space="preserve"> Alueen kuvantamisyksiköissä tehdään pääsääntöisesti päivätyötä ja varallaoloa</w:t>
      </w:r>
      <w:r w:rsidRPr="40CE643B">
        <w:rPr>
          <w:rFonts w:asciiTheme="minorHAnsi" w:hAnsiTheme="minorHAnsi" w:cstheme="minorBidi"/>
          <w:color w:val="323130"/>
        </w:rPr>
        <w:t xml:space="preserve"> Raahessa, </w:t>
      </w:r>
      <w:r w:rsidR="1ECC7C03" w:rsidRPr="40CE643B">
        <w:rPr>
          <w:rFonts w:asciiTheme="minorHAnsi" w:hAnsiTheme="minorHAnsi" w:cstheme="minorBidi"/>
          <w:color w:val="323130"/>
        </w:rPr>
        <w:t xml:space="preserve">Kuusamossa ja Oulaskankaalla. </w:t>
      </w:r>
      <w:r w:rsidR="4CC400F0" w:rsidRPr="40CE643B">
        <w:rPr>
          <w:rFonts w:asciiTheme="minorHAnsi" w:hAnsiTheme="minorHAnsi" w:cstheme="minorBidi"/>
          <w:color w:val="323130"/>
        </w:rPr>
        <w:t xml:space="preserve">B-kuvantamisen yksikössä tehdään kolmivuorotyötä ja päivystetään 24/7. </w:t>
      </w:r>
      <w:r w:rsidR="339038D5" w:rsidRPr="40CE643B">
        <w:rPr>
          <w:rFonts w:asciiTheme="minorHAnsi" w:hAnsiTheme="minorHAnsi" w:cstheme="minorBidi"/>
          <w:color w:val="323130"/>
        </w:rPr>
        <w:t xml:space="preserve">Vuosilomat ja äkilliset poissaolot eivät vaikuta yksiköiden </w:t>
      </w:r>
      <w:r w:rsidR="32143D54" w:rsidRPr="40CE643B">
        <w:rPr>
          <w:rFonts w:asciiTheme="minorHAnsi" w:hAnsiTheme="minorHAnsi" w:cstheme="minorBidi"/>
          <w:color w:val="323130"/>
        </w:rPr>
        <w:t xml:space="preserve">lääkehoidon </w:t>
      </w:r>
      <w:r w:rsidR="339038D5" w:rsidRPr="40CE643B">
        <w:rPr>
          <w:rFonts w:asciiTheme="minorHAnsi" w:hAnsiTheme="minorHAnsi" w:cstheme="minorBidi"/>
          <w:color w:val="323130"/>
        </w:rPr>
        <w:t>t</w:t>
      </w:r>
      <w:r w:rsidR="32143D54" w:rsidRPr="40CE643B">
        <w:rPr>
          <w:rFonts w:asciiTheme="minorHAnsi" w:hAnsiTheme="minorHAnsi" w:cstheme="minorBidi"/>
          <w:color w:val="323130"/>
        </w:rPr>
        <w:t>oteutumiseen</w:t>
      </w:r>
      <w:r w:rsidR="339038D5" w:rsidRPr="40CE643B">
        <w:rPr>
          <w:rFonts w:asciiTheme="minorHAnsi" w:hAnsiTheme="minorHAnsi" w:cstheme="minorBidi"/>
          <w:color w:val="323130"/>
        </w:rPr>
        <w:t>, sillä</w:t>
      </w:r>
      <w:r w:rsidR="6FD8AA65" w:rsidRPr="40CE643B">
        <w:rPr>
          <w:rFonts w:asciiTheme="minorHAnsi" w:hAnsiTheme="minorHAnsi" w:cstheme="minorBidi"/>
          <w:color w:val="323130"/>
        </w:rPr>
        <w:t xml:space="preserve"> henkilökuntaan kuuluv</w:t>
      </w:r>
      <w:r w:rsidR="4D4629AD" w:rsidRPr="40CE643B">
        <w:rPr>
          <w:rFonts w:asciiTheme="minorHAnsi" w:hAnsiTheme="minorHAnsi" w:cstheme="minorBidi"/>
          <w:color w:val="323130"/>
        </w:rPr>
        <w:t>at</w:t>
      </w:r>
      <w:r w:rsidR="6FD8AA65" w:rsidRPr="40CE643B">
        <w:rPr>
          <w:rFonts w:asciiTheme="minorHAnsi" w:hAnsiTheme="minorHAnsi" w:cstheme="minorBidi"/>
          <w:color w:val="323130"/>
        </w:rPr>
        <w:t xml:space="preserve"> </w:t>
      </w:r>
      <w:r w:rsidR="4D4629AD" w:rsidRPr="40CE643B">
        <w:rPr>
          <w:rFonts w:asciiTheme="minorHAnsi" w:hAnsiTheme="minorHAnsi" w:cstheme="minorBidi"/>
          <w:color w:val="323130"/>
        </w:rPr>
        <w:t>perehdytetään</w:t>
      </w:r>
      <w:r w:rsidR="6FD8AA65" w:rsidRPr="40CE643B">
        <w:rPr>
          <w:rFonts w:asciiTheme="minorHAnsi" w:hAnsiTheme="minorHAnsi" w:cstheme="minorBidi"/>
          <w:color w:val="323130"/>
        </w:rPr>
        <w:t xml:space="preserve"> ajantasai</w:t>
      </w:r>
      <w:r w:rsidR="4D4629AD" w:rsidRPr="40CE643B">
        <w:rPr>
          <w:rFonts w:asciiTheme="minorHAnsi" w:hAnsiTheme="minorHAnsi" w:cstheme="minorBidi"/>
          <w:color w:val="323130"/>
        </w:rPr>
        <w:t>seen</w:t>
      </w:r>
      <w:r w:rsidR="6FD8AA65" w:rsidRPr="40CE643B">
        <w:rPr>
          <w:rFonts w:asciiTheme="minorHAnsi" w:hAnsiTheme="minorHAnsi" w:cstheme="minorBidi"/>
          <w:color w:val="323130"/>
        </w:rPr>
        <w:t xml:space="preserve"> </w:t>
      </w:r>
      <w:r w:rsidR="339038D5" w:rsidRPr="40CE643B">
        <w:rPr>
          <w:rFonts w:asciiTheme="minorHAnsi" w:hAnsiTheme="minorHAnsi" w:cstheme="minorBidi"/>
          <w:color w:val="323130"/>
        </w:rPr>
        <w:t>lääkehoito- ja ensiapukoulut</w:t>
      </w:r>
      <w:r w:rsidR="4D4629AD" w:rsidRPr="40CE643B">
        <w:rPr>
          <w:rFonts w:asciiTheme="minorHAnsi" w:hAnsiTheme="minorHAnsi" w:cstheme="minorBidi"/>
          <w:color w:val="323130"/>
        </w:rPr>
        <w:t>ukseen</w:t>
      </w:r>
      <w:r w:rsidR="6FD8AA65" w:rsidRPr="40CE643B">
        <w:rPr>
          <w:rFonts w:asciiTheme="minorHAnsi" w:hAnsiTheme="minorHAnsi" w:cstheme="minorBidi"/>
          <w:color w:val="323130"/>
        </w:rPr>
        <w:t xml:space="preserve"> </w:t>
      </w:r>
      <w:r w:rsidR="4D4629AD" w:rsidRPr="40CE643B">
        <w:rPr>
          <w:rFonts w:asciiTheme="minorHAnsi" w:hAnsiTheme="minorHAnsi" w:cstheme="minorBidi"/>
          <w:color w:val="323130"/>
        </w:rPr>
        <w:t>ennen</w:t>
      </w:r>
      <w:r w:rsidR="32143D54" w:rsidRPr="40CE643B">
        <w:rPr>
          <w:rFonts w:asciiTheme="minorHAnsi" w:hAnsiTheme="minorHAnsi" w:cstheme="minorBidi"/>
          <w:color w:val="323130"/>
        </w:rPr>
        <w:t xml:space="preserve"> itsenäis</w:t>
      </w:r>
      <w:r w:rsidR="42A7EB43" w:rsidRPr="40CE643B">
        <w:rPr>
          <w:rFonts w:asciiTheme="minorHAnsi" w:hAnsiTheme="minorHAnsi" w:cstheme="minorBidi"/>
          <w:color w:val="323130"/>
        </w:rPr>
        <w:t>tä</w:t>
      </w:r>
      <w:r w:rsidR="32143D54" w:rsidRPr="40CE643B">
        <w:rPr>
          <w:rFonts w:asciiTheme="minorHAnsi" w:hAnsiTheme="minorHAnsi" w:cstheme="minorBidi"/>
          <w:color w:val="323130"/>
        </w:rPr>
        <w:t xml:space="preserve"> tai </w:t>
      </w:r>
      <w:r w:rsidR="4D4629AD" w:rsidRPr="40CE643B">
        <w:rPr>
          <w:rFonts w:asciiTheme="minorHAnsi" w:hAnsiTheme="minorHAnsi" w:cstheme="minorBidi"/>
          <w:color w:val="323130"/>
        </w:rPr>
        <w:t>varallaolo-</w:t>
      </w:r>
      <w:r w:rsidR="49DAD515" w:rsidRPr="40CE643B">
        <w:rPr>
          <w:rFonts w:asciiTheme="minorHAnsi" w:hAnsiTheme="minorHAnsi" w:cstheme="minorBidi"/>
          <w:color w:val="323130"/>
        </w:rPr>
        <w:t>/</w:t>
      </w:r>
      <w:r w:rsidR="4D4629AD" w:rsidRPr="40CE643B">
        <w:rPr>
          <w:rFonts w:asciiTheme="minorHAnsi" w:hAnsiTheme="minorHAnsi" w:cstheme="minorBidi"/>
          <w:color w:val="323130"/>
        </w:rPr>
        <w:t>päivystyst</w:t>
      </w:r>
      <w:r w:rsidR="753338F7" w:rsidRPr="40CE643B">
        <w:rPr>
          <w:rFonts w:asciiTheme="minorHAnsi" w:hAnsiTheme="minorHAnsi" w:cstheme="minorBidi"/>
          <w:color w:val="323130"/>
        </w:rPr>
        <w:t>yöskentelyä</w:t>
      </w:r>
      <w:r w:rsidR="4D4629AD" w:rsidRPr="40CE643B">
        <w:rPr>
          <w:rFonts w:asciiTheme="minorHAnsi" w:hAnsiTheme="minorHAnsi" w:cstheme="minorBidi"/>
          <w:color w:val="323130"/>
        </w:rPr>
        <w:t>.</w:t>
      </w:r>
    </w:p>
    <w:p w14:paraId="0FB37D7D" w14:textId="77777777" w:rsidR="000A1065" w:rsidRDefault="000A1065" w:rsidP="000A1065">
      <w:pPr>
        <w:shd w:val="clear" w:color="auto" w:fill="FFFFFF"/>
        <w:ind w:left="567"/>
        <w:rPr>
          <w:rFonts w:asciiTheme="minorHAnsi" w:hAnsiTheme="minorHAnsi" w:cstheme="minorHAnsi"/>
          <w:color w:val="323130"/>
        </w:rPr>
      </w:pPr>
    </w:p>
    <w:p w14:paraId="7195F924" w14:textId="004C55AE" w:rsidR="005305BE" w:rsidRPr="007C7219" w:rsidRDefault="007C7219" w:rsidP="007C7219">
      <w:pPr>
        <w:pStyle w:val="Otsikko10"/>
      </w:pPr>
      <w:bookmarkStart w:id="4" w:name="_Toc190074746"/>
      <w:r w:rsidRPr="007C7219">
        <w:t xml:space="preserve">3. </w:t>
      </w:r>
      <w:r w:rsidR="005305BE" w:rsidRPr="007C7219">
        <w:t>Lääkehoitoon liittyvien riskien tunnistaminen ja niihin varautuminen</w:t>
      </w:r>
      <w:bookmarkEnd w:id="4"/>
    </w:p>
    <w:p w14:paraId="2183C574" w14:textId="46265F48" w:rsidR="005305BE" w:rsidRDefault="005305BE" w:rsidP="00A20B3C">
      <w:pPr>
        <w:pStyle w:val="Otsikko20"/>
        <w:rPr>
          <w:sz w:val="22"/>
          <w:szCs w:val="22"/>
        </w:rPr>
      </w:pPr>
      <w:bookmarkStart w:id="5" w:name="_Toc190074747"/>
      <w:r w:rsidRPr="005305BE">
        <w:rPr>
          <w:sz w:val="22"/>
          <w:szCs w:val="22"/>
        </w:rPr>
        <w:t>3.1 Yksikön lääkehoitoon liittyvien riskien tunnistaminen ja niihin varautuminen</w:t>
      </w:r>
      <w:bookmarkEnd w:id="5"/>
    </w:p>
    <w:p w14:paraId="25798D1D" w14:textId="77777777" w:rsidR="00860833" w:rsidRPr="00085EF0" w:rsidRDefault="00860833" w:rsidP="00860833">
      <w:pPr>
        <w:rPr>
          <w:b/>
          <w:bCs/>
        </w:rPr>
      </w:pPr>
    </w:p>
    <w:p w14:paraId="1572652A" w14:textId="1AF58B44" w:rsidR="00A20B3C" w:rsidRPr="009F788B" w:rsidRDefault="00A20B3C" w:rsidP="00A20B3C">
      <w:pPr>
        <w:pStyle w:val="Luettelokappale"/>
        <w:keepNext/>
        <w:ind w:left="1440" w:hanging="360"/>
      </w:pPr>
    </w:p>
    <w:tbl>
      <w:tblPr>
        <w:tblStyle w:val="CTaulukkoVNK"/>
        <w:tblW w:w="0" w:type="auto"/>
        <w:tblInd w:w="137" w:type="dxa"/>
        <w:tblLayout w:type="fixed"/>
        <w:tblLook w:val="06A0" w:firstRow="1" w:lastRow="0" w:firstColumn="1" w:lastColumn="0" w:noHBand="1" w:noVBand="1"/>
      </w:tblPr>
      <w:tblGrid>
        <w:gridCol w:w="4111"/>
        <w:gridCol w:w="5245"/>
      </w:tblGrid>
      <w:tr w:rsidR="00C459F4" w14:paraId="48F1F6E6" w14:textId="77777777" w:rsidTr="40CE643B">
        <w:trPr>
          <w:cnfStyle w:val="100000000000" w:firstRow="1" w:lastRow="0" w:firstColumn="0" w:lastColumn="0" w:oddVBand="0" w:evenVBand="0" w:oddHBand="0" w:evenHBand="0" w:firstRowFirstColumn="0" w:firstRowLastColumn="0" w:lastRowFirstColumn="0" w:lastRowLastColumn="0"/>
          <w:trHeight w:val="669"/>
          <w:tblHeader/>
        </w:trPr>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shd w:val="clear" w:color="auto" w:fill="365ABD"/>
            <w:vAlign w:val="center"/>
            <w:hideMark/>
          </w:tcPr>
          <w:p w14:paraId="3FC022D0" w14:textId="77777777" w:rsidR="00C459F4" w:rsidRDefault="00C459F4" w:rsidP="00B95753">
            <w:pPr>
              <w:pStyle w:val="tauluotsnega"/>
            </w:pPr>
            <w:r>
              <w:t>Riski</w:t>
            </w:r>
          </w:p>
        </w:tc>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shd w:val="clear" w:color="auto" w:fill="365ABD"/>
            <w:hideMark/>
          </w:tcPr>
          <w:p w14:paraId="4904670B" w14:textId="77777777" w:rsidR="00C459F4" w:rsidRDefault="00C459F4" w:rsidP="00B95753">
            <w:pPr>
              <w:pStyle w:val="tauluotsnega"/>
            </w:pPr>
            <w:r>
              <w:t>Miten varaudutaan</w:t>
            </w:r>
          </w:p>
        </w:tc>
      </w:tr>
      <w:tr w:rsidR="00C459F4" w14:paraId="6BBE726C" w14:textId="77777777" w:rsidTr="40CE643B">
        <w:sdt>
          <w:sdtPr>
            <w:rPr>
              <w:rFonts w:cstheme="minorBidi"/>
              <w:b/>
              <w:bCs/>
            </w:rPr>
            <w:id w:val="1472866799"/>
            <w:placeholder>
              <w:docPart w:val="A5D1164402F7403688AD6F0B6BFB2C73"/>
            </w:placeholder>
          </w:sdtPr>
          <w:sdtEndPr>
            <w:rPr>
              <w:rFonts w:cstheme="minorHAnsi"/>
              <w:b w:val="0"/>
              <w:bCs w:val="0"/>
            </w:rPr>
          </w:sdtEndPr>
          <w:sdtContent>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656E2771" w14:textId="4DEC1349" w:rsidR="000328BF" w:rsidRDefault="001A4B2D" w:rsidP="00FB1A51">
                <w:pPr>
                  <w:pStyle w:val="Taulukkoontxt"/>
                  <w:rPr>
                    <w:b/>
                    <w:bCs/>
                  </w:rPr>
                </w:pPr>
                <w:sdt>
                  <w:sdtPr>
                    <w:id w:val="1867939131"/>
                    <w:placeholder>
                      <w:docPart w:val="ECA5946C436C45D08266E3011EDD8A39"/>
                    </w:placeholder>
                  </w:sdtPr>
                  <w:sdtEndPr/>
                  <w:sdtContent>
                    <w:r w:rsidR="000328BF" w:rsidRPr="008A6E88">
                      <w:t>Radiolääkkeiden käyttökuntoon saattaminen</w:t>
                    </w:r>
                    <w:r w:rsidR="000328BF">
                      <w:t xml:space="preserve"> ja annostelu</w:t>
                    </w:r>
                  </w:sdtContent>
                </w:sdt>
                <w:r w:rsidR="00C62CC4" w:rsidRPr="008A6E88">
                  <w:t xml:space="preserve"> </w:t>
                </w:r>
              </w:p>
              <w:p w14:paraId="0599B099" w14:textId="57F82346" w:rsidR="00C459F4" w:rsidRPr="008A6E88" w:rsidRDefault="00C459F4" w:rsidP="00FB1A51">
                <w:pPr>
                  <w:pStyle w:val="Taulukkoontxt"/>
                </w:pPr>
              </w:p>
            </w:tc>
          </w:sdtContent>
        </w:sdt>
        <w:sdt>
          <w:sdtPr>
            <w:rPr>
              <w:rFonts w:cstheme="minorBidi"/>
              <w:b/>
              <w:bCs/>
            </w:rPr>
            <w:id w:val="-15847199"/>
            <w:placeholder>
              <w:docPart w:val="D98AF8A4A4114C8FAFD14ECBD986DEE6"/>
            </w:placeholder>
          </w:sdtPr>
          <w:sdtEndPr/>
          <w:sdtContent>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7418854B" w14:textId="71B16EC6" w:rsidR="00C459F4" w:rsidRPr="008A6E88" w:rsidRDefault="00C62CC4" w:rsidP="00FB1A51">
                <w:pPr>
                  <w:pStyle w:val="Taulukkoontxt"/>
                  <w:rPr>
                    <w:b/>
                    <w:bCs/>
                  </w:rPr>
                </w:pPr>
                <w:r>
                  <w:t xml:space="preserve"> </w:t>
                </w:r>
                <w:sdt>
                  <w:sdtPr>
                    <w:id w:val="459995834"/>
                    <w:placeholder>
                      <w:docPart w:val="1DEC611C72E4477183934EC180CB0BAB"/>
                    </w:placeholder>
                  </w:sdtPr>
                  <w:sdtEndPr/>
                  <w:sdtContent>
                    <w:r w:rsidRPr="00C62CC4">
                      <w:t>Radioaktiiviset aineet laitetaan käyttökuntoon ja annostellaan erillisessä puhdastilassa, rauhallisessa työympäristössä.</w:t>
                    </w:r>
                  </w:sdtContent>
                </w:sdt>
                <w:r w:rsidR="00C459F4" w:rsidRPr="008A6E88">
                  <w:br/>
                </w:r>
              </w:p>
            </w:tc>
          </w:sdtContent>
        </w:sdt>
      </w:tr>
      <w:tr w:rsidR="007017C0" w14:paraId="408F9918" w14:textId="77777777" w:rsidTr="40CE643B">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5AA291E0" w14:textId="2E102ABF" w:rsidR="007017C0" w:rsidRPr="008A6E88" w:rsidRDefault="007017C0" w:rsidP="00FB1A51">
            <w:pPr>
              <w:pStyle w:val="Taulukkoontxt"/>
              <w:rPr>
                <w:b/>
                <w:bCs/>
              </w:rPr>
            </w:pPr>
            <w:r w:rsidRPr="008A6E88">
              <w:t>Potilaskohtaisesti tilattavien radiolääkkeiden tilausketju ei toimi, tuotteen valmistus epäonnistuu tai ulkopuoliset kuljetusjärjestelyt eivät toimi.</w:t>
            </w:r>
          </w:p>
        </w:tc>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29C33331" w14:textId="76BBA2D1" w:rsidR="007017C0" w:rsidRPr="008A6E88" w:rsidRDefault="007017C0" w:rsidP="00FB1A51">
            <w:pPr>
              <w:pStyle w:val="Taulukkoontxt"/>
              <w:rPr>
                <w:b/>
                <w:bCs/>
              </w:rPr>
            </w:pPr>
            <w:r w:rsidRPr="008A6E88">
              <w:t>Ei voi varautua etukäteen. Heti kun tieto tulee</w:t>
            </w:r>
            <w:r w:rsidR="008A6E88" w:rsidRPr="008A6E88">
              <w:t>,</w:t>
            </w:r>
            <w:r w:rsidRPr="008A6E88">
              <w:t xml:space="preserve"> perutaan potilaan aika ja pyritään varaamaan uusi aika.</w:t>
            </w:r>
          </w:p>
        </w:tc>
      </w:tr>
      <w:tr w:rsidR="00C62CC4" w14:paraId="54ADA5B9" w14:textId="77777777" w:rsidTr="40CE643B">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0DF0ACBB" w14:textId="77777777" w:rsidR="00C62CC4" w:rsidRPr="00C62CC4" w:rsidRDefault="00C62CC4" w:rsidP="00FB1A51">
            <w:pPr>
              <w:pStyle w:val="Taulukkoontxt"/>
              <w:rPr>
                <w:b/>
                <w:bCs/>
              </w:rPr>
            </w:pPr>
            <w:r w:rsidRPr="00C62CC4">
              <w:t xml:space="preserve">Radioaktiivisen aineen joutuminen kehon ulkopuolelle. </w:t>
            </w:r>
          </w:p>
          <w:p w14:paraId="73AA05C7" w14:textId="1AA7640B" w:rsidR="00C62CC4" w:rsidRPr="008A6E88" w:rsidRDefault="00C62CC4" w:rsidP="00FB1A51">
            <w:pPr>
              <w:pStyle w:val="Taulukkoontxt"/>
            </w:pPr>
          </w:p>
          <w:p w14:paraId="048E5D14" w14:textId="18A3C08E" w:rsidR="00C62CC4" w:rsidRPr="008A6E88" w:rsidRDefault="00C62CC4" w:rsidP="00FB1A51">
            <w:pPr>
              <w:pStyle w:val="Taulukkoontxt"/>
              <w:rPr>
                <w:b/>
                <w:bCs/>
              </w:rPr>
            </w:pPr>
          </w:p>
        </w:tc>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1EF409D8" w14:textId="77777777" w:rsidR="00C62CC4" w:rsidRPr="00C62CC4" w:rsidRDefault="00C62CC4" w:rsidP="00FB1A51">
            <w:pPr>
              <w:pStyle w:val="Taulukkoontxt"/>
              <w:rPr>
                <w:b/>
                <w:bCs/>
              </w:rPr>
            </w:pPr>
            <w:r w:rsidRPr="00C62CC4">
              <w:t>Alue eristetään ja toimitaan fyysikoilta saadun ohjeen mukaan.</w:t>
            </w:r>
          </w:p>
          <w:p w14:paraId="649574C5" w14:textId="77777777" w:rsidR="00C62CC4" w:rsidRPr="008A6E88" w:rsidRDefault="00C62CC4" w:rsidP="00FB1A51">
            <w:pPr>
              <w:pStyle w:val="Taulukkoontxt"/>
            </w:pPr>
          </w:p>
        </w:tc>
      </w:tr>
      <w:tr w:rsidR="00FB1A51" w14:paraId="3F1DB9A1" w14:textId="77777777" w:rsidTr="40CE643B">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4E1BBE68" w14:textId="625FA60B" w:rsidR="00FB1A51" w:rsidRPr="00FB1A51" w:rsidRDefault="00FB1A51" w:rsidP="00FB1A51">
            <w:pPr>
              <w:pStyle w:val="Taulukkoontxt"/>
              <w:rPr>
                <w:color w:val="06175E" w:themeColor="text1"/>
              </w:rPr>
            </w:pPr>
            <w:r w:rsidRPr="00FB1A51">
              <w:rPr>
                <w:rStyle w:val="cf01"/>
                <w:rFonts w:asciiTheme="minorHAnsi" w:hAnsiTheme="minorHAnsi" w:cstheme="minorHAnsi"/>
              </w:rPr>
              <w:t>Radiolääk</w:t>
            </w:r>
            <w:r>
              <w:rPr>
                <w:rStyle w:val="cf01"/>
                <w:rFonts w:asciiTheme="minorHAnsi" w:hAnsiTheme="minorHAnsi" w:cstheme="minorHAnsi"/>
              </w:rPr>
              <w:t>k</w:t>
            </w:r>
            <w:r w:rsidRPr="00FB1A51">
              <w:rPr>
                <w:rStyle w:val="cf01"/>
                <w:rFonts w:asciiTheme="minorHAnsi" w:hAnsiTheme="minorHAnsi" w:cstheme="minorHAnsi"/>
              </w:rPr>
              <w:t>een iv, injektio epäonnistuu, radiolääke menee suonen ulkopuolelle (extravasaatio).</w:t>
            </w:r>
          </w:p>
        </w:tc>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4C4804E4" w14:textId="1ACE807F" w:rsidR="00FB1A51" w:rsidRPr="00FB1A51" w:rsidRDefault="00FB1A51" w:rsidP="00FB1A51">
            <w:pPr>
              <w:pStyle w:val="pf0"/>
              <w:jc w:val="both"/>
              <w:rPr>
                <w:rFonts w:asciiTheme="minorHAnsi" w:hAnsiTheme="minorHAnsi" w:cstheme="minorHAnsi"/>
                <w:sz w:val="20"/>
                <w:szCs w:val="20"/>
              </w:rPr>
            </w:pPr>
            <w:r w:rsidRPr="00FB1A51">
              <w:rPr>
                <w:rStyle w:val="cf01"/>
                <w:rFonts w:asciiTheme="minorHAnsi" w:eastAsiaTheme="majorEastAsia" w:hAnsiTheme="minorHAnsi" w:cstheme="minorHAnsi"/>
              </w:rPr>
              <w:t xml:space="preserve">Ennen radiolääkkeen injektiota varmistetaan fysiologisella keittosuolaliuoksella kanyylin sijainti laskimon sisällä, tarvittaessa laitetaan aukiolotiputus. </w:t>
            </w:r>
          </w:p>
          <w:p w14:paraId="01F08EDA" w14:textId="7989E14E" w:rsidR="00FB1A51" w:rsidRDefault="00FB1A51" w:rsidP="00FB1A51">
            <w:pPr>
              <w:pStyle w:val="pf0"/>
              <w:jc w:val="both"/>
              <w:rPr>
                <w:rFonts w:ascii="Arial" w:hAnsi="Arial" w:cs="Arial"/>
                <w:sz w:val="20"/>
                <w:szCs w:val="20"/>
              </w:rPr>
            </w:pPr>
            <w:r w:rsidRPr="00FB1A51">
              <w:rPr>
                <w:rStyle w:val="cf01"/>
                <w:rFonts w:asciiTheme="minorHAnsi" w:eastAsiaTheme="majorEastAsia" w:hAnsiTheme="minorHAnsi" w:cstheme="minorHAnsi"/>
              </w:rPr>
              <w:t>Injektion epäonnistuttua seurataan mittauksin injektiokohdan aktiivisuuden häviämistä. Isotooppiosaston fyysikko laskee häviämisnopeuden perusteella saadun tarkemman</w:t>
            </w:r>
            <w:r>
              <w:rPr>
                <w:rStyle w:val="cf01"/>
                <w:rFonts w:eastAsiaTheme="majorEastAsia"/>
              </w:rPr>
              <w:t xml:space="preserve"> </w:t>
            </w:r>
            <w:r w:rsidRPr="00FB1A51">
              <w:rPr>
                <w:rStyle w:val="cf01"/>
                <w:rFonts w:asciiTheme="minorHAnsi" w:eastAsiaTheme="majorEastAsia" w:hAnsiTheme="minorHAnsi" w:cstheme="minorHAnsi"/>
              </w:rPr>
              <w:t>säteilyannosarvion. Mikäli annos paikallisesti ylittää 20 Gy, toimitaan sairaalafyysikon ja isotooppilääkärin ohjeistuksen mukaisesti.</w:t>
            </w:r>
          </w:p>
          <w:p w14:paraId="19647D0A" w14:textId="77777777" w:rsidR="00FB1A51" w:rsidRPr="00C62CC4" w:rsidRDefault="00FB1A51" w:rsidP="00FB1A51">
            <w:pPr>
              <w:pStyle w:val="Taulukkoontxt"/>
            </w:pPr>
          </w:p>
        </w:tc>
      </w:tr>
      <w:tr w:rsidR="00C62CC4" w14:paraId="21798980" w14:textId="77777777" w:rsidTr="40CE643B">
        <w:trPr>
          <w:trHeight w:val="1736"/>
        </w:trPr>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3BFA3A31" w14:textId="77777777" w:rsidR="00697664" w:rsidRDefault="00697664" w:rsidP="00FB1A51">
            <w:pPr>
              <w:pStyle w:val="Taulukkoontxt"/>
            </w:pPr>
          </w:p>
          <w:p w14:paraId="0A6F833D" w14:textId="77777777" w:rsidR="00697664" w:rsidRDefault="00697664" w:rsidP="00FB1A51">
            <w:pPr>
              <w:pStyle w:val="Taulukkoontxt"/>
            </w:pPr>
          </w:p>
          <w:p w14:paraId="24BB8339" w14:textId="09973F99" w:rsidR="00C62CC4" w:rsidRPr="008A6E88" w:rsidRDefault="00C62CC4" w:rsidP="00FB1A51">
            <w:pPr>
              <w:pStyle w:val="Taulukkoontxt"/>
              <w:rPr>
                <w:b/>
                <w:bCs/>
              </w:rPr>
            </w:pPr>
            <w:r>
              <w:t>P</w:t>
            </w:r>
            <w:r w:rsidRPr="00C62CC4">
              <w:t>otilas saa isotooppitutkimuksissa tai -hoidoissa väärän radiolääkkeen tai annoksen</w:t>
            </w:r>
            <w:r>
              <w:t>.</w:t>
            </w:r>
          </w:p>
        </w:tc>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221A594D" w14:textId="65C1911C" w:rsidR="00FB1A51" w:rsidRDefault="5A1DA95A" w:rsidP="00FB1A51">
            <w:pPr>
              <w:pStyle w:val="pf0"/>
              <w:rPr>
                <w:rStyle w:val="cf01"/>
                <w:rFonts w:eastAsiaTheme="majorEastAsia"/>
              </w:rPr>
            </w:pPr>
            <w:r w:rsidRPr="00697664">
              <w:rPr>
                <w:rFonts w:asciiTheme="minorHAnsi" w:hAnsiTheme="minorHAnsi" w:cstheme="minorHAnsi"/>
                <w:sz w:val="18"/>
                <w:szCs w:val="18"/>
              </w:rPr>
              <w:t>Täytetään kaavake</w:t>
            </w:r>
            <w:r w:rsidR="12F877A0" w:rsidRPr="00697664">
              <w:rPr>
                <w:rFonts w:asciiTheme="minorHAnsi" w:hAnsiTheme="minorHAnsi" w:cstheme="minorHAnsi"/>
                <w:sz w:val="18"/>
                <w:szCs w:val="18"/>
              </w:rPr>
              <w:t>:</w:t>
            </w:r>
            <w:r w:rsidR="12F877A0" w:rsidRPr="40CE643B">
              <w:t xml:space="preserve"> ”</w:t>
            </w:r>
            <w:r w:rsidRPr="40CE643B">
              <w:t xml:space="preserve"> </w:t>
            </w:r>
            <w:hyperlink r:id="rId13" w:history="1">
              <w:r w:rsidR="00FB1A51" w:rsidRPr="00697664">
                <w:rPr>
                  <w:rStyle w:val="Hyperlinkki"/>
                </w:rPr>
                <w:t>S</w:t>
              </w:r>
              <w:r w:rsidR="00FB1A51" w:rsidRPr="00697664">
                <w:rPr>
                  <w:rStyle w:val="Hyperlinkki"/>
                  <w:rFonts w:ascii="Segoe UI" w:eastAsiaTheme="majorEastAsia" w:hAnsi="Segoe UI" w:cs="Segoe UI"/>
                  <w:sz w:val="18"/>
                  <w:szCs w:val="18"/>
                </w:rPr>
                <w:t>äteilyturvallisuuspoikkeama -kaavake</w:t>
              </w:r>
            </w:hyperlink>
            <w:r w:rsidR="00FB1A51">
              <w:rPr>
                <w:rStyle w:val="cf01"/>
                <w:rFonts w:eastAsiaTheme="majorEastAsia"/>
              </w:rPr>
              <w:t xml:space="preserve"> </w:t>
            </w:r>
          </w:p>
          <w:p w14:paraId="791AC197" w14:textId="341666EF" w:rsidR="00C62CC4" w:rsidRDefault="5A1DA95A" w:rsidP="00FB1A51">
            <w:pPr>
              <w:pStyle w:val="Taulukkoontxt"/>
              <w:rPr>
                <w:b/>
                <w:bCs/>
              </w:rPr>
            </w:pPr>
            <w:r w:rsidRPr="40CE643B">
              <w:t>Poikkeama kerrotaan potilaalle, kirjataan potilastietojärjestelmään (Esko) ja annetaan tarvittaessa jatko-ohjeet sekä uusi tutkimusaika. Jos poikkeama on säteilysuojelullisesti huomattava, säteilynkäytön vastaava johtaja laatii raportin Säteilyturvakeskukselle (STUK).</w:t>
            </w:r>
          </w:p>
          <w:p w14:paraId="48A5F374" w14:textId="547C08A9" w:rsidR="00C62CC4" w:rsidRPr="008A6E88" w:rsidRDefault="00C62CC4" w:rsidP="00FB1A51">
            <w:pPr>
              <w:pStyle w:val="Taulukkoontxt"/>
            </w:pPr>
          </w:p>
        </w:tc>
      </w:tr>
      <w:tr w:rsidR="00C459F4" w14:paraId="39C4F9C6" w14:textId="77777777" w:rsidTr="40CE643B">
        <w:trPr>
          <w:trHeight w:val="1777"/>
        </w:trPr>
        <w:sdt>
          <w:sdtPr>
            <w:rPr>
              <w:rFonts w:asciiTheme="minorHAnsi" w:hAnsiTheme="minorHAnsi" w:cstheme="minorBidi"/>
              <w:color w:val="06175E" w:themeColor="text1"/>
            </w:rPr>
            <w:id w:val="715553923"/>
            <w:placeholder>
              <w:docPart w:val="787C9949964E4390BECEA2645CA5C0D3"/>
            </w:placeholder>
          </w:sdtPr>
          <w:sdtEndPr/>
          <w:sdtContent>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7D1AA937" w14:textId="77777777" w:rsidR="00C62CC4" w:rsidRDefault="00C62CC4" w:rsidP="006D70FD">
                <w:pPr>
                  <w:pStyle w:val="harmaattxttaulukoissa"/>
                  <w:rPr>
                    <w:rFonts w:asciiTheme="minorHAnsi" w:hAnsiTheme="minorHAnsi" w:cstheme="minorHAnsi"/>
                    <w:color w:val="06175E" w:themeColor="text1"/>
                    <w:szCs w:val="18"/>
                  </w:rPr>
                </w:pPr>
              </w:p>
              <w:p w14:paraId="043893E5" w14:textId="44DA199C" w:rsidR="00C459F4" w:rsidRPr="008A6E88" w:rsidRDefault="1C02C332" w:rsidP="517327DD">
                <w:pPr>
                  <w:pStyle w:val="harmaattxttaulukoissa"/>
                  <w:rPr>
                    <w:rFonts w:asciiTheme="minorHAnsi" w:hAnsiTheme="minorHAnsi" w:cstheme="minorBidi"/>
                    <w:color w:val="06175E" w:themeColor="text1"/>
                  </w:rPr>
                </w:pPr>
                <w:r w:rsidRPr="517327DD">
                  <w:rPr>
                    <w:rFonts w:asciiTheme="minorHAnsi" w:hAnsiTheme="minorHAnsi" w:cstheme="minorBidi"/>
                    <w:color w:val="06175E" w:themeColor="text1"/>
                  </w:rPr>
                  <w:t>Jodivarjoaineen aiheuttama allerginen reaktio</w:t>
                </w:r>
                <w:r w:rsidR="58D8CA29" w:rsidRPr="517327DD">
                  <w:rPr>
                    <w:rFonts w:asciiTheme="minorHAnsi" w:hAnsiTheme="minorHAnsi" w:cstheme="minorBidi"/>
                    <w:color w:val="06175E" w:themeColor="text1"/>
                  </w:rPr>
                  <w:t xml:space="preserve"> </w:t>
                </w:r>
                <w:sdt>
                  <w:sdtPr>
                    <w:rPr>
                      <w:rFonts w:asciiTheme="minorHAnsi" w:hAnsiTheme="minorHAnsi" w:cstheme="minorBidi"/>
                      <w:color w:val="06175E" w:themeColor="text1"/>
                    </w:rPr>
                    <w:id w:val="-1183207258"/>
                    <w:placeholder>
                      <w:docPart w:val="BEC1151DFE404211A1A407096AE2A371"/>
                    </w:placeholder>
                  </w:sdtPr>
                  <w:sdtEndPr/>
                  <w:sdtContent>
                    <w:r w:rsidR="58D8CA29" w:rsidRPr="517327DD">
                      <w:rPr>
                        <w:rFonts w:asciiTheme="minorHAnsi" w:hAnsiTheme="minorHAnsi" w:cstheme="minorBidi"/>
                        <w:color w:val="06175E" w:themeColor="text1"/>
                      </w:rPr>
                      <w:t>Magneetti</w:t>
                    </w:r>
                    <w:r w:rsidR="00697664">
                      <w:rPr>
                        <w:rFonts w:asciiTheme="minorHAnsi" w:hAnsiTheme="minorHAnsi" w:cstheme="minorBidi"/>
                        <w:color w:val="06175E" w:themeColor="text1"/>
                      </w:rPr>
                      <w:t>tehosteai</w:t>
                    </w:r>
                    <w:r w:rsidR="58D8CA29" w:rsidRPr="517327DD">
                      <w:rPr>
                        <w:rFonts w:asciiTheme="minorHAnsi" w:hAnsiTheme="minorHAnsi" w:cstheme="minorBidi"/>
                        <w:color w:val="06175E" w:themeColor="text1"/>
                      </w:rPr>
                      <w:t>neen (gadolinium) aiheuttama allerginen reaktio.</w:t>
                    </w:r>
                  </w:sdtContent>
                </w:sdt>
              </w:p>
            </w:tc>
          </w:sdtContent>
        </w:sdt>
        <w:sdt>
          <w:sdtPr>
            <w:rPr>
              <w:rFonts w:asciiTheme="minorHAnsi" w:hAnsiTheme="minorHAnsi" w:cstheme="minorBidi"/>
              <w:color w:val="06175E" w:themeColor="text1"/>
            </w:rPr>
            <w:id w:val="1442264338"/>
            <w:placeholder>
              <w:docPart w:val="7716FB3081444E33A25237CB801770F0"/>
            </w:placeholder>
          </w:sdtPr>
          <w:sdtEndPr/>
          <w:sdtContent>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25DD8DCB" w14:textId="1C99EC70" w:rsidR="000328BF" w:rsidRDefault="00C459F4" w:rsidP="65DDDDA9">
                <w:pPr>
                  <w:pStyle w:val="harmaattxttaulukoissa"/>
                  <w:rPr>
                    <w:rFonts w:asciiTheme="minorHAnsi" w:eastAsia="Times New Roman" w:hAnsiTheme="minorHAnsi" w:cstheme="minorBidi"/>
                    <w:color w:val="06175E" w:themeColor="text1"/>
                    <w:u w:val="single"/>
                    <w:lang w:eastAsia="fi-FI"/>
                  </w:rPr>
                </w:pPr>
                <w:r w:rsidRPr="65DDDDA9">
                  <w:rPr>
                    <w:rFonts w:asciiTheme="minorHAnsi" w:hAnsiTheme="minorHAnsi" w:cstheme="minorBidi"/>
                    <w:color w:val="06175E" w:themeColor="text1"/>
                  </w:rPr>
                  <w:t>Henkilökunta on koulutettu toimimaan jodivarjoaineiden aiheuttamassa varjoainereaktiossa. Varjoaineiden aiheuttamat reaktiot pyritään ennaltaehkäisemään potilaalle annettavalla estolääkityksellä, jos allergia on jo tiedossa.</w:t>
                </w:r>
                <w:r w:rsidR="00DF2181" w:rsidRPr="65DDDDA9">
                  <w:rPr>
                    <w:rFonts w:asciiTheme="minorHAnsi" w:hAnsiTheme="minorHAnsi" w:cstheme="minorBidi"/>
                    <w:color w:val="06175E" w:themeColor="text1"/>
                  </w:rPr>
                  <w:t xml:space="preserve"> </w:t>
                </w:r>
                <w:hyperlink r:id="rId14">
                  <w:r w:rsidR="00143897" w:rsidRPr="65DDDDA9">
                    <w:rPr>
                      <w:rFonts w:asciiTheme="minorHAnsi" w:eastAsia="Times New Roman" w:hAnsiTheme="minorHAnsi" w:cstheme="minorBidi"/>
                      <w:color w:val="06175E" w:themeColor="text1"/>
                      <w:u w:val="single"/>
                      <w:lang w:eastAsia="fi-FI"/>
                    </w:rPr>
                    <w:t>Varjoainereaktion hoito aikuispotilas oys.docx</w:t>
                  </w:r>
                </w:hyperlink>
              </w:p>
              <w:p w14:paraId="533A8B40" w14:textId="63857E1D" w:rsidR="79771BCB" w:rsidRPr="001D5C0A" w:rsidRDefault="001A4B2D" w:rsidP="65DDDDA9">
                <w:pPr>
                  <w:pStyle w:val="harmaattxttaulukoissa"/>
                  <w:rPr>
                    <w:color w:val="082083" w:themeColor="text1" w:themeTint="E6"/>
                    <w:sz w:val="20"/>
                    <w:szCs w:val="24"/>
                  </w:rPr>
                </w:pPr>
                <w:hyperlink r:id="rId15">
                  <w:r w:rsidR="79771BCB" w:rsidRPr="001D5C0A">
                    <w:rPr>
                      <w:rStyle w:val="Hyperlinkki"/>
                      <w:color w:val="082083" w:themeColor="text1" w:themeTint="E6"/>
                      <w:sz w:val="20"/>
                      <w:szCs w:val="24"/>
                    </w:rPr>
                    <w:t>Varjoainereaktion hoito lapsipotilas oys kuv.docx</w:t>
                  </w:r>
                </w:hyperlink>
              </w:p>
              <w:p w14:paraId="581BBD41" w14:textId="32ACAFB5" w:rsidR="00FC3209" w:rsidRDefault="00143897" w:rsidP="006D70FD">
                <w:pPr>
                  <w:pStyle w:val="harmaattxttaulukoissa"/>
                  <w:rPr>
                    <w:rFonts w:asciiTheme="minorHAnsi" w:eastAsia="Times New Roman" w:hAnsiTheme="minorHAnsi" w:cstheme="minorHAnsi"/>
                    <w:color w:val="06175E" w:themeColor="text1"/>
                    <w:szCs w:val="18"/>
                    <w:u w:val="single"/>
                    <w:lang w:eastAsia="fi-FI"/>
                  </w:rPr>
                </w:pPr>
                <w:r w:rsidRPr="008A6E88">
                  <w:rPr>
                    <w:rFonts w:asciiTheme="minorHAnsi" w:eastAsia="Times New Roman" w:hAnsiTheme="minorHAnsi" w:cstheme="minorHAnsi"/>
                    <w:color w:val="06175E" w:themeColor="text1"/>
                    <w:szCs w:val="18"/>
                    <w:lang w:eastAsia="fi-FI"/>
                  </w:rPr>
                  <w:t xml:space="preserve"> </w:t>
                </w:r>
                <w:hyperlink r:id="rId16" w:history="1">
                  <w:r w:rsidR="00F47240" w:rsidRPr="008A6E88">
                    <w:rPr>
                      <w:rFonts w:asciiTheme="minorHAnsi" w:eastAsia="Times New Roman" w:hAnsiTheme="minorHAnsi" w:cstheme="minorHAnsi"/>
                      <w:color w:val="06175E" w:themeColor="text1"/>
                      <w:szCs w:val="18"/>
                      <w:u w:val="single"/>
                      <w:lang w:eastAsia="fi-FI"/>
                    </w:rPr>
                    <w:t>Jodi-tai magneettitehosteaineallergisen aikuispotilaan valmistelu varjo-tai tehosteainetutkimukseen oys til.docx</w:t>
                  </w:r>
                </w:hyperlink>
              </w:p>
              <w:p w14:paraId="098E7902" w14:textId="4ACDE6CA" w:rsidR="00C459F4" w:rsidRPr="008A6E88" w:rsidRDefault="00C459F4" w:rsidP="006D70FD">
                <w:pPr>
                  <w:pStyle w:val="harmaattxttaulukoissa"/>
                  <w:rPr>
                    <w:rFonts w:asciiTheme="minorHAnsi" w:hAnsiTheme="minorHAnsi" w:cstheme="minorHAnsi"/>
                    <w:color w:val="06175E" w:themeColor="text1"/>
                    <w:szCs w:val="18"/>
                  </w:rPr>
                </w:pPr>
              </w:p>
            </w:tc>
          </w:sdtContent>
        </w:sdt>
      </w:tr>
      <w:tr w:rsidR="00C459F4" w14:paraId="7F3F03BE" w14:textId="77777777" w:rsidTr="40CE643B">
        <w:trPr>
          <w:trHeight w:val="1264"/>
        </w:trPr>
        <w:sdt>
          <w:sdtPr>
            <w:rPr>
              <w:rFonts w:asciiTheme="minorHAnsi" w:hAnsiTheme="minorHAnsi" w:cstheme="minorBidi"/>
              <w:color w:val="06175E" w:themeColor="text1"/>
            </w:rPr>
            <w:id w:val="206463899"/>
            <w:placeholder>
              <w:docPart w:val="DC5DF31AE13443C4AC347EA54DA16213"/>
            </w:placeholder>
          </w:sdtPr>
          <w:sdtEndPr/>
          <w:sdtContent>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3D9BBBA9" w14:textId="1DA21A85" w:rsidR="00C459F4" w:rsidRPr="008A6E88" w:rsidRDefault="00C459F4" w:rsidP="006D70FD">
                <w:pPr>
                  <w:pStyle w:val="harmaattxttaulukoissa"/>
                  <w:rPr>
                    <w:rFonts w:asciiTheme="minorHAnsi" w:hAnsiTheme="minorHAnsi" w:cstheme="minorHAnsi"/>
                    <w:color w:val="06175E" w:themeColor="text1"/>
                    <w:szCs w:val="18"/>
                  </w:rPr>
                </w:pPr>
                <w:r w:rsidRPr="008A6E88">
                  <w:rPr>
                    <w:rFonts w:asciiTheme="minorHAnsi" w:hAnsiTheme="minorHAnsi" w:cstheme="minorHAnsi"/>
                    <w:color w:val="06175E" w:themeColor="text1"/>
                    <w:szCs w:val="18"/>
                  </w:rPr>
                  <w:t>Jodivarjoaineen aiheuttama munuaisvaurio.</w:t>
                </w:r>
              </w:p>
            </w:tc>
          </w:sdtContent>
        </w:sdt>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5ED978F4" w14:textId="77777777" w:rsidR="00C459F4" w:rsidRDefault="001A4B2D" w:rsidP="65DDDDA9">
            <w:pPr>
              <w:pStyle w:val="harmaattxttaulukoissa"/>
              <w:rPr>
                <w:rFonts w:asciiTheme="minorHAnsi" w:eastAsia="Times New Roman" w:hAnsiTheme="minorHAnsi" w:cstheme="minorBidi"/>
                <w:color w:val="06175E" w:themeColor="text1"/>
                <w:lang w:eastAsia="fi-FI"/>
              </w:rPr>
            </w:pPr>
            <w:sdt>
              <w:sdtPr>
                <w:rPr>
                  <w:rFonts w:asciiTheme="minorHAnsi" w:hAnsiTheme="minorHAnsi" w:cstheme="minorBidi"/>
                  <w:color w:val="06175E" w:themeColor="text1"/>
                </w:rPr>
                <w:id w:val="-1699546415"/>
                <w:placeholder>
                  <w:docPart w:val="D11FAB4D4F5E4719BB38F93A5B710096"/>
                </w:placeholder>
              </w:sdtPr>
              <w:sdtEndPr/>
              <w:sdtContent>
                <w:r w:rsidR="00C459F4" w:rsidRPr="65DDDDA9">
                  <w:rPr>
                    <w:rFonts w:asciiTheme="minorHAnsi" w:hAnsiTheme="minorHAnsi" w:cstheme="minorBidi"/>
                    <w:color w:val="06175E" w:themeColor="text1"/>
                  </w:rPr>
                  <w:t xml:space="preserve">Potilaiden GFR tarkistetaan ennen tutkimuksen tekemistä. Jos tutkimus on välttämätön ja potilaalla on munuaisten vajaatoimintaa, ohjeistetaan nesteytys </w:t>
                </w:r>
                <w:r w:rsidR="003C1110" w:rsidRPr="65DDDDA9">
                  <w:rPr>
                    <w:rFonts w:asciiTheme="minorHAnsi" w:hAnsiTheme="minorHAnsi" w:cstheme="minorBidi"/>
                    <w:color w:val="06175E" w:themeColor="text1"/>
                  </w:rPr>
                  <w:t xml:space="preserve">ennen tutkimusta </w:t>
                </w:r>
                <w:r w:rsidR="00C459F4" w:rsidRPr="65DDDDA9">
                  <w:rPr>
                    <w:rFonts w:asciiTheme="minorHAnsi" w:hAnsiTheme="minorHAnsi" w:cstheme="minorBidi"/>
                    <w:color w:val="06175E" w:themeColor="text1"/>
                  </w:rPr>
                  <w:t>ja/tai dialyysi tutkimuksen jälkeen.</w:t>
                </w:r>
                <w:r w:rsidR="00DF2181" w:rsidRPr="65DDDDA9">
                  <w:rPr>
                    <w:rFonts w:asciiTheme="minorHAnsi" w:hAnsiTheme="minorHAnsi" w:cstheme="minorBidi"/>
                    <w:color w:val="06175E" w:themeColor="text1"/>
                  </w:rPr>
                  <w:t xml:space="preserve"> </w:t>
                </w:r>
                <w:bookmarkStart w:id="6" w:name="_Hlk183421569"/>
              </w:sdtContent>
            </w:sdt>
            <w:bookmarkEnd w:id="6"/>
            <w:r w:rsidR="003C1110" w:rsidRPr="65DDDDA9">
              <w:rPr>
                <w:rFonts w:asciiTheme="minorHAnsi" w:eastAsia="Times New Roman" w:hAnsiTheme="minorHAnsi" w:cstheme="minorBidi"/>
                <w:color w:val="06175E" w:themeColor="text1"/>
                <w:lang w:eastAsia="fi-FI"/>
              </w:rPr>
              <w:fldChar w:fldCharType="begin"/>
            </w:r>
            <w:r w:rsidR="003C1110" w:rsidRPr="65DDDDA9">
              <w:rPr>
                <w:rFonts w:asciiTheme="minorHAnsi" w:eastAsia="Times New Roman" w:hAnsiTheme="minorHAnsi" w:cstheme="minorBidi"/>
                <w:color w:val="06175E" w:themeColor="text1"/>
                <w:lang w:eastAsia="fi-FI"/>
              </w:rPr>
              <w:instrText>HYPERLINK "https://intra.oysnet.ppshp.fi/dokumentit/_layouts/15/WopiFrame.aspx?sourcedoc=%7b42049E3F-3F82-4D62-B56E-7BE8C8BC58E2%7d&amp;file=Potilaan%20valmistaminen%20jodivarjoainetutkimukseen%20oys%20kuv%20til.docx&amp;action=default&amp;DefaultItemOpen=1"</w:instrText>
            </w:r>
            <w:r w:rsidR="003C1110" w:rsidRPr="65DDDDA9">
              <w:rPr>
                <w:rFonts w:asciiTheme="minorHAnsi" w:eastAsia="Times New Roman" w:hAnsiTheme="minorHAnsi" w:cstheme="minorBidi"/>
                <w:color w:val="06175E" w:themeColor="text1"/>
                <w:lang w:eastAsia="fi-FI"/>
              </w:rPr>
            </w:r>
            <w:r w:rsidR="003C1110" w:rsidRPr="65DDDDA9">
              <w:rPr>
                <w:rFonts w:asciiTheme="minorHAnsi" w:eastAsia="Times New Roman" w:hAnsiTheme="minorHAnsi" w:cstheme="minorBidi"/>
                <w:color w:val="06175E" w:themeColor="text1"/>
                <w:lang w:eastAsia="fi-FI"/>
              </w:rPr>
              <w:fldChar w:fldCharType="separate"/>
            </w:r>
            <w:r w:rsidR="003C1110" w:rsidRPr="65DDDDA9">
              <w:rPr>
                <w:rFonts w:asciiTheme="minorHAnsi" w:eastAsia="Times New Roman" w:hAnsiTheme="minorHAnsi" w:cstheme="minorBidi"/>
                <w:color w:val="06175E" w:themeColor="text1"/>
                <w:u w:val="single"/>
                <w:lang w:eastAsia="fi-FI"/>
              </w:rPr>
              <w:t xml:space="preserve">Potilaan valmistaminen jodivarjoainetutkimukseen </w:t>
            </w:r>
            <w:proofErr w:type="spellStart"/>
            <w:r w:rsidR="003C1110" w:rsidRPr="65DDDDA9">
              <w:rPr>
                <w:rFonts w:asciiTheme="minorHAnsi" w:eastAsia="Times New Roman" w:hAnsiTheme="minorHAnsi" w:cstheme="minorBidi"/>
                <w:color w:val="06175E" w:themeColor="text1"/>
                <w:u w:val="single"/>
                <w:lang w:eastAsia="fi-FI"/>
              </w:rPr>
              <w:t>oys</w:t>
            </w:r>
            <w:proofErr w:type="spellEnd"/>
            <w:r w:rsidR="003C1110" w:rsidRPr="65DDDDA9">
              <w:rPr>
                <w:rFonts w:asciiTheme="minorHAnsi" w:eastAsia="Times New Roman" w:hAnsiTheme="minorHAnsi" w:cstheme="minorBidi"/>
                <w:color w:val="06175E" w:themeColor="text1"/>
                <w:u w:val="single"/>
                <w:lang w:eastAsia="fi-FI"/>
              </w:rPr>
              <w:t xml:space="preserve"> </w:t>
            </w:r>
            <w:proofErr w:type="spellStart"/>
            <w:r w:rsidR="003C1110" w:rsidRPr="65DDDDA9">
              <w:rPr>
                <w:rFonts w:asciiTheme="minorHAnsi" w:eastAsia="Times New Roman" w:hAnsiTheme="minorHAnsi" w:cstheme="minorBidi"/>
                <w:color w:val="06175E" w:themeColor="text1"/>
                <w:u w:val="single"/>
                <w:lang w:eastAsia="fi-FI"/>
              </w:rPr>
              <w:t>kuv</w:t>
            </w:r>
            <w:proofErr w:type="spellEnd"/>
            <w:r w:rsidR="003C1110" w:rsidRPr="65DDDDA9">
              <w:rPr>
                <w:rFonts w:asciiTheme="minorHAnsi" w:eastAsia="Times New Roman" w:hAnsiTheme="minorHAnsi" w:cstheme="minorBidi"/>
                <w:color w:val="06175E" w:themeColor="text1"/>
                <w:u w:val="single"/>
                <w:lang w:eastAsia="fi-FI"/>
              </w:rPr>
              <w:t xml:space="preserve"> til.docx</w:t>
            </w:r>
            <w:r w:rsidR="003C1110" w:rsidRPr="65DDDDA9">
              <w:rPr>
                <w:rFonts w:asciiTheme="minorHAnsi" w:eastAsia="Times New Roman" w:hAnsiTheme="minorHAnsi" w:cstheme="minorBidi"/>
                <w:color w:val="06175E" w:themeColor="text1"/>
                <w:lang w:eastAsia="fi-FI"/>
              </w:rPr>
              <w:fldChar w:fldCharType="end"/>
            </w:r>
          </w:p>
          <w:p w14:paraId="1A7B1771" w14:textId="10BC00ED" w:rsidR="00FC3209" w:rsidRPr="008A6E88" w:rsidRDefault="00FC3209" w:rsidP="006D70FD">
            <w:pPr>
              <w:pStyle w:val="harmaattxttaulukoissa"/>
              <w:rPr>
                <w:rFonts w:asciiTheme="minorHAnsi" w:hAnsiTheme="minorHAnsi" w:cstheme="minorHAnsi"/>
                <w:color w:val="06175E" w:themeColor="text1"/>
                <w:szCs w:val="18"/>
              </w:rPr>
            </w:pPr>
          </w:p>
        </w:tc>
      </w:tr>
      <w:tr w:rsidR="00C459F4" w14:paraId="647F87EF" w14:textId="77777777" w:rsidTr="40CE643B">
        <w:trPr>
          <w:trHeight w:val="1693"/>
        </w:trPr>
        <w:sdt>
          <w:sdtPr>
            <w:rPr>
              <w:rFonts w:asciiTheme="minorHAnsi" w:hAnsiTheme="minorHAnsi" w:cstheme="minorBidi"/>
              <w:color w:val="06175E" w:themeColor="text1"/>
            </w:rPr>
            <w:id w:val="-1709092708"/>
            <w:placeholder>
              <w:docPart w:val="7D92602EB4504EBF829F62FD01707D83"/>
            </w:placeholder>
          </w:sdtPr>
          <w:sdtEndPr/>
          <w:sdtContent>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2F7F8AFB" w14:textId="7D74D65B" w:rsidR="00C459F4" w:rsidRPr="008A6E88" w:rsidRDefault="00474C3D" w:rsidP="006D70FD">
                <w:pPr>
                  <w:pStyle w:val="harmaattxttaulukoissa"/>
                  <w:rPr>
                    <w:rFonts w:asciiTheme="minorHAnsi" w:hAnsiTheme="minorHAnsi" w:cstheme="minorHAnsi"/>
                    <w:color w:val="06175E" w:themeColor="text1"/>
                    <w:szCs w:val="18"/>
                  </w:rPr>
                </w:pPr>
                <w:r w:rsidRPr="008A6E88">
                  <w:rPr>
                    <w:rFonts w:asciiTheme="minorHAnsi" w:hAnsiTheme="minorHAnsi" w:cstheme="minorHAnsi"/>
                    <w:color w:val="06175E" w:themeColor="text1"/>
                    <w:szCs w:val="18"/>
                  </w:rPr>
                  <w:t>Varjoaineen joutuminen ihon alle</w:t>
                </w:r>
              </w:p>
            </w:tc>
          </w:sdtContent>
        </w:sdt>
        <w:sdt>
          <w:sdtPr>
            <w:rPr>
              <w:rFonts w:asciiTheme="minorHAnsi" w:hAnsiTheme="minorHAnsi" w:cstheme="minorBidi"/>
              <w:color w:val="06175E" w:themeColor="text1"/>
            </w:rPr>
            <w:id w:val="-1213266079"/>
            <w:placeholder>
              <w:docPart w:val="807C5B6A58AB417BA4C414EEB2C7D38E"/>
            </w:placeholder>
          </w:sdtPr>
          <w:sdtEndPr/>
          <w:sdtContent>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2E9FAED7" w14:textId="15E4F19A" w:rsidR="00FC3209" w:rsidRDefault="73FCBB98" w:rsidP="517327DD">
                <w:pPr>
                  <w:pStyle w:val="harmaattxttaulukoissa"/>
                  <w:rPr>
                    <w:rStyle w:val="Hyperlinkki"/>
                    <w:rFonts w:asciiTheme="minorHAnsi" w:hAnsiTheme="minorHAnsi" w:cstheme="minorBidi"/>
                    <w:color w:val="06175E" w:themeColor="text1"/>
                  </w:rPr>
                </w:pPr>
                <w:r w:rsidRPr="517327DD">
                  <w:rPr>
                    <w:rFonts w:asciiTheme="minorHAnsi" w:hAnsiTheme="minorHAnsi" w:cstheme="minorBidi"/>
                    <w:color w:val="06175E" w:themeColor="text1"/>
                  </w:rPr>
                  <w:t>O</w:t>
                </w:r>
                <w:r w:rsidR="0AA1C26C" w:rsidRPr="517327DD">
                  <w:rPr>
                    <w:rFonts w:asciiTheme="minorHAnsi" w:hAnsiTheme="minorHAnsi" w:cstheme="minorBidi"/>
                    <w:color w:val="06175E" w:themeColor="text1"/>
                  </w:rPr>
                  <w:t>hjeistettu, miten toimitaan,</w:t>
                </w:r>
                <w:r w:rsidRPr="517327DD">
                  <w:rPr>
                    <w:rFonts w:asciiTheme="minorHAnsi" w:hAnsiTheme="minorHAnsi" w:cstheme="minorBidi"/>
                    <w:color w:val="06175E" w:themeColor="text1"/>
                  </w:rPr>
                  <w:t xml:space="preserve"> kun varjoainetta joutuu ihon alle. </w:t>
                </w:r>
                <w:r w:rsidR="3335C429" w:rsidRPr="517327DD">
                  <w:rPr>
                    <w:rFonts w:asciiTheme="minorHAnsi" w:hAnsiTheme="minorHAnsi" w:cstheme="minorBidi"/>
                    <w:color w:val="06175E" w:themeColor="text1"/>
                  </w:rPr>
                  <w:t xml:space="preserve">Jos varjoaineruiskutuksen yhteydessä laskimo repeytyy ja varjoainetta joutuu kudokseen, on turvoksissa olevaa aluetta viilennettävä kylmähauteen avulla. Potilaalle annetaan mukaan </w:t>
                </w:r>
                <w:r w:rsidR="00697664">
                  <w:rPr>
                    <w:rFonts w:asciiTheme="minorHAnsi" w:hAnsiTheme="minorHAnsi" w:cstheme="minorBidi"/>
                    <w:color w:val="06175E" w:themeColor="text1"/>
                  </w:rPr>
                  <w:t>kirjallinen tiedote</w:t>
                </w:r>
                <w:r w:rsidR="3335C429" w:rsidRPr="517327DD">
                  <w:rPr>
                    <w:rFonts w:asciiTheme="minorHAnsi" w:hAnsiTheme="minorHAnsi" w:cstheme="minorBidi"/>
                    <w:color w:val="06175E" w:themeColor="text1"/>
                  </w:rPr>
                  <w:t xml:space="preserve"> asiasta. Kotihoito oireenmukainen: kylmähaude ja kipulääkitys tarvittaessa.</w:t>
                </w:r>
                <w:r w:rsidR="70808D3A" w:rsidRPr="517327DD">
                  <w:rPr>
                    <w:rFonts w:asciiTheme="minorHAnsi" w:hAnsiTheme="minorHAnsi" w:cstheme="minorBidi"/>
                    <w:color w:val="06175E" w:themeColor="text1"/>
                  </w:rPr>
                  <w:t xml:space="preserve"> </w:t>
                </w:r>
                <w:hyperlink r:id="rId17">
                  <w:r w:rsidR="70808D3A" w:rsidRPr="517327DD">
                    <w:rPr>
                      <w:rStyle w:val="Hyperlinkki"/>
                      <w:rFonts w:asciiTheme="minorHAnsi" w:hAnsiTheme="minorHAnsi" w:cstheme="minorBidi"/>
                      <w:color w:val="06175E" w:themeColor="text1"/>
                    </w:rPr>
                    <w:t>TT-tutkimusten yleisohje kuv men.docx</w:t>
                  </w:r>
                </w:hyperlink>
              </w:p>
              <w:p w14:paraId="30A72633" w14:textId="26F20429" w:rsidR="00E8743D" w:rsidRDefault="00E8743D" w:rsidP="517327DD">
                <w:pPr>
                  <w:pStyle w:val="harmaattxttaulukoissa"/>
                  <w:rPr>
                    <w:rStyle w:val="Hyperlinkki"/>
                    <w:rFonts w:asciiTheme="minorHAnsi" w:hAnsiTheme="minorHAnsi" w:cstheme="minorBidi"/>
                    <w:color w:val="06175E" w:themeColor="text1"/>
                  </w:rPr>
                </w:pPr>
                <w:hyperlink r:id="rId18" w:history="1">
                  <w:r w:rsidRPr="00E8743D">
                    <w:rPr>
                      <w:rStyle w:val="Hyperlinkki"/>
                      <w:rFonts w:asciiTheme="minorHAnsi" w:hAnsiTheme="minorHAnsi" w:cstheme="minorBidi"/>
                    </w:rPr>
                    <w:t>Hoito-ohje varjo- tai tehosteaineen joutuessa kudoksee</w:t>
                  </w:r>
                  <w:r w:rsidRPr="00E8743D">
                    <w:rPr>
                      <w:rStyle w:val="Hyperlinkki"/>
                      <w:rFonts w:asciiTheme="minorHAnsi" w:hAnsiTheme="minorHAnsi" w:cstheme="minorBidi"/>
                    </w:rPr>
                    <w:t>n</w:t>
                  </w:r>
                </w:hyperlink>
              </w:p>
              <w:p w14:paraId="4B039BDF" w14:textId="6D9CACD7" w:rsidR="00C459F4" w:rsidRPr="008A6E88" w:rsidRDefault="00C459F4" w:rsidP="006D70FD">
                <w:pPr>
                  <w:pStyle w:val="harmaattxttaulukoissa"/>
                  <w:rPr>
                    <w:rFonts w:asciiTheme="minorHAnsi" w:hAnsiTheme="minorHAnsi" w:cstheme="minorHAnsi"/>
                    <w:color w:val="06175E" w:themeColor="text1"/>
                    <w:szCs w:val="18"/>
                  </w:rPr>
                </w:pPr>
              </w:p>
            </w:tc>
          </w:sdtContent>
        </w:sdt>
      </w:tr>
      <w:tr w:rsidR="00103443" w14:paraId="00759E9F" w14:textId="77777777" w:rsidTr="40CE643B">
        <w:trPr>
          <w:trHeight w:val="1943"/>
        </w:trPr>
        <w:sdt>
          <w:sdtPr>
            <w:rPr>
              <w:rFonts w:asciiTheme="minorHAnsi" w:hAnsiTheme="minorHAnsi" w:cstheme="minorBidi"/>
              <w:color w:val="06175E" w:themeColor="text1"/>
            </w:rPr>
            <w:id w:val="-1863585481"/>
            <w:placeholder>
              <w:docPart w:val="990A63DD77E547D99D47678342BFE461"/>
            </w:placeholder>
          </w:sdtPr>
          <w:sdtEndPr/>
          <w:sdtContent>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0B8ED86F" w14:textId="588031EA" w:rsidR="00103443" w:rsidRPr="008A6E88" w:rsidRDefault="00103443" w:rsidP="00103443">
                <w:pPr>
                  <w:pStyle w:val="harmaattxttaulukoissa"/>
                  <w:rPr>
                    <w:rFonts w:asciiTheme="minorHAnsi" w:hAnsiTheme="minorHAnsi" w:cstheme="minorHAnsi"/>
                    <w:color w:val="06175E" w:themeColor="text1"/>
                    <w:szCs w:val="18"/>
                  </w:rPr>
                </w:pPr>
                <w:r w:rsidRPr="008A6E88">
                  <w:rPr>
                    <w:rFonts w:asciiTheme="minorHAnsi" w:hAnsiTheme="minorHAnsi" w:cstheme="minorHAnsi"/>
                    <w:color w:val="06175E" w:themeColor="text1"/>
                    <w:szCs w:val="18"/>
                  </w:rPr>
                  <w:t>Lääkityspoikkeamiin ja haittavaikutuksiin liittyvät riskit. Varjoaineisiin liittyvät poikkeavat tapahtumat esim. uuden varjoaineen aloituskokeilut.</w:t>
                </w:r>
              </w:p>
            </w:tc>
          </w:sdtContent>
        </w:sdt>
        <w:sdt>
          <w:sdtPr>
            <w:rPr>
              <w:rFonts w:asciiTheme="minorHAnsi" w:hAnsiTheme="minorHAnsi" w:cstheme="minorBidi"/>
              <w:color w:val="06175E" w:themeColor="text1"/>
            </w:rPr>
            <w:id w:val="630214791"/>
            <w:placeholder>
              <w:docPart w:val="DF69DCF1B6EC4A34ADD2B565C1C74F90"/>
            </w:placeholder>
          </w:sdtPr>
          <w:sdtEndPr/>
          <w:sdtContent>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027044E7" w14:textId="77777777" w:rsidR="00103443" w:rsidRPr="008A6E88" w:rsidRDefault="00103443" w:rsidP="00103443">
                <w:pPr>
                  <w:pStyle w:val="harmaattxttaulukoissa"/>
                  <w:rPr>
                    <w:rFonts w:asciiTheme="minorHAnsi" w:hAnsiTheme="minorHAnsi" w:cstheme="minorHAnsi"/>
                    <w:color w:val="06175E" w:themeColor="text1"/>
                    <w:szCs w:val="18"/>
                  </w:rPr>
                </w:pPr>
                <w:r w:rsidRPr="008A6E88">
                  <w:rPr>
                    <w:rFonts w:asciiTheme="minorHAnsi" w:hAnsiTheme="minorHAnsi" w:cstheme="minorHAnsi"/>
                    <w:color w:val="06175E" w:themeColor="text1"/>
                    <w:szCs w:val="18"/>
                  </w:rPr>
                  <w:t>Mikäli sama radiolääke/varjo-/tehosteaine (-erä) aiheuttaa useita peräkkäisiä reaktioita, ilmoitetaan asiasta apteekkiin ja aineen valmistajalle (pullot/eränumerot säilytetään).</w:t>
                </w:r>
              </w:p>
              <w:p w14:paraId="28101535" w14:textId="7A355C03" w:rsidR="00103443" w:rsidRPr="008A6E88" w:rsidRDefault="00103443" w:rsidP="00103443">
                <w:pPr>
                  <w:pStyle w:val="harmaattxttaulukoissa"/>
                  <w:rPr>
                    <w:rFonts w:asciiTheme="minorHAnsi" w:hAnsiTheme="minorHAnsi" w:cstheme="minorHAnsi"/>
                    <w:color w:val="06175E" w:themeColor="text1"/>
                    <w:szCs w:val="18"/>
                  </w:rPr>
                </w:pPr>
                <w:r w:rsidRPr="008A6E88">
                  <w:rPr>
                    <w:rFonts w:asciiTheme="minorHAnsi" w:hAnsiTheme="minorHAnsi" w:cstheme="minorHAnsi"/>
                    <w:color w:val="06175E" w:themeColor="text1"/>
                    <w:szCs w:val="18"/>
                  </w:rPr>
                  <w:t>Lääkityspoikkeamista ja haittavaikutuksista tehdään ilmoitussuoraan potilastietoihin, ha</w:t>
                </w:r>
                <w:r w:rsidR="00170936">
                  <w:rPr>
                    <w:rFonts w:asciiTheme="minorHAnsi" w:hAnsiTheme="minorHAnsi" w:cstheme="minorHAnsi"/>
                    <w:color w:val="06175E" w:themeColor="text1"/>
                    <w:szCs w:val="18"/>
                  </w:rPr>
                  <w:t>i</w:t>
                </w:r>
                <w:r w:rsidRPr="008A6E88">
                  <w:rPr>
                    <w:rFonts w:asciiTheme="minorHAnsi" w:hAnsiTheme="minorHAnsi" w:cstheme="minorHAnsi"/>
                    <w:color w:val="06175E" w:themeColor="text1"/>
                    <w:szCs w:val="18"/>
                  </w:rPr>
                  <w:t>proihin ja tarvittaessa myös Fimealle. Jos varjoaineiden käytössä/reaktioissa havaitaan poikkeavuutta, otetaan yhteys apteekkiin, Fimealle ja tehdään haipro.</w:t>
                </w:r>
              </w:p>
              <w:p w14:paraId="0211D06D" w14:textId="0C0A4A15" w:rsidR="00103443" w:rsidRPr="008A6E88" w:rsidRDefault="00103443" w:rsidP="00103443">
                <w:pPr>
                  <w:pStyle w:val="harmaattxttaulukoissa"/>
                  <w:rPr>
                    <w:rFonts w:asciiTheme="minorHAnsi" w:hAnsiTheme="minorHAnsi" w:cstheme="minorHAnsi"/>
                    <w:color w:val="06175E" w:themeColor="text1"/>
                    <w:szCs w:val="18"/>
                  </w:rPr>
                </w:pPr>
              </w:p>
            </w:tc>
          </w:sdtContent>
        </w:sdt>
      </w:tr>
      <w:tr w:rsidR="00103443" w14:paraId="3E3A7ECE" w14:textId="77777777" w:rsidTr="40CE643B">
        <w:trPr>
          <w:trHeight w:val="3544"/>
        </w:trPr>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3B52F602" w14:textId="7D477543" w:rsidR="00103443" w:rsidRPr="008A6E88" w:rsidRDefault="00103443" w:rsidP="00103443">
            <w:pPr>
              <w:pStyle w:val="harmaattxttaulukoissa"/>
              <w:rPr>
                <w:rFonts w:asciiTheme="minorHAnsi" w:hAnsiTheme="minorHAnsi" w:cstheme="minorHAnsi"/>
                <w:color w:val="06175E" w:themeColor="text1"/>
                <w:szCs w:val="18"/>
              </w:rPr>
            </w:pPr>
            <w:bookmarkStart w:id="7" w:name="_Hlk183688778"/>
            <w:r w:rsidRPr="008A6E88">
              <w:rPr>
                <w:rFonts w:asciiTheme="minorHAnsi" w:hAnsiTheme="minorHAnsi" w:cstheme="minorHAnsi"/>
                <w:color w:val="06175E" w:themeColor="text1"/>
                <w:szCs w:val="18"/>
              </w:rPr>
              <w:lastRenderedPageBreak/>
              <w:t xml:space="preserve">Keskushermostoon ja huumausaineisiin liittyvät lääkkeet ja niiden käytön seuranta. </w:t>
            </w:r>
          </w:p>
        </w:tc>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396A974E" w14:textId="6C8D3E97" w:rsidR="00103443" w:rsidRDefault="00103443" w:rsidP="00697664">
            <w:pPr>
              <w:pStyle w:val="NormaaliWWW"/>
              <w:rPr>
                <w:rFonts w:asciiTheme="minorHAnsi" w:hAnsiTheme="minorHAnsi" w:cstheme="minorHAnsi"/>
                <w:color w:val="06175E" w:themeColor="text1"/>
                <w:sz w:val="18"/>
                <w:szCs w:val="18"/>
              </w:rPr>
            </w:pPr>
            <w:r w:rsidRPr="008A6E88">
              <w:rPr>
                <w:rFonts w:asciiTheme="minorHAnsi" w:hAnsiTheme="minorHAnsi" w:cstheme="minorHAnsi"/>
                <w:color w:val="06175E" w:themeColor="text1"/>
                <w:sz w:val="18"/>
                <w:szCs w:val="18"/>
              </w:rPr>
              <w:t xml:space="preserve">Keskushermostoon liittyvien lääkkeiden (PKV) ja huumausainelääkkeiden kulutusta seurataan pakkauskohtaisilla kulutuskorteilla, joihin kirjataan asiakkaan/potilaan nimi, otettu annos ja mahdollinen mittatappio, lääkkeen määrääjän nimi sekä lääkkeen antajan nimikirjoitus ja antoajankohta. </w:t>
            </w:r>
            <w:r w:rsidR="00170936">
              <w:rPr>
                <w:rFonts w:asciiTheme="minorHAnsi" w:hAnsiTheme="minorHAnsi" w:cstheme="minorHAnsi"/>
                <w:color w:val="06175E" w:themeColor="text1"/>
                <w:sz w:val="18"/>
                <w:szCs w:val="18"/>
              </w:rPr>
              <w:t>L</w:t>
            </w:r>
            <w:r w:rsidRPr="008A6E88">
              <w:rPr>
                <w:rFonts w:asciiTheme="minorHAnsi" w:hAnsiTheme="minorHAnsi" w:cstheme="minorHAnsi"/>
                <w:color w:val="06175E" w:themeColor="text1"/>
                <w:sz w:val="18"/>
                <w:szCs w:val="18"/>
              </w:rPr>
              <w:t>isäksi kirjataan myös lääkkeen jakanut henkilö</w:t>
            </w:r>
            <w:r>
              <w:rPr>
                <w:rFonts w:asciiTheme="minorHAnsi" w:hAnsiTheme="minorHAnsi" w:cstheme="minorHAnsi"/>
                <w:color w:val="06175E" w:themeColor="text1"/>
                <w:sz w:val="18"/>
                <w:szCs w:val="18"/>
              </w:rPr>
              <w:t>.</w:t>
            </w:r>
          </w:p>
          <w:p w14:paraId="493B70DD" w14:textId="77777777" w:rsidR="00103443" w:rsidRDefault="001A4B2D" w:rsidP="00697664">
            <w:pPr>
              <w:pStyle w:val="NormaaliWWW"/>
              <w:rPr>
                <w:rFonts w:asciiTheme="minorHAnsi" w:hAnsiTheme="minorHAnsi" w:cstheme="minorHAnsi"/>
                <w:color w:val="06175E" w:themeColor="text1"/>
                <w:sz w:val="18"/>
                <w:szCs w:val="18"/>
                <w:u w:val="single"/>
              </w:rPr>
            </w:pPr>
            <w:hyperlink r:id="rId19" w:history="1">
              <w:r w:rsidR="00103443" w:rsidRPr="008A6E88">
                <w:rPr>
                  <w:rFonts w:asciiTheme="minorHAnsi" w:hAnsiTheme="minorHAnsi" w:cstheme="minorHAnsi"/>
                  <w:color w:val="06175E" w:themeColor="text1"/>
                  <w:sz w:val="18"/>
                  <w:szCs w:val="18"/>
                  <w:u w:val="single"/>
                </w:rPr>
                <w:t>3.3 Pkv-lääkkeet ja huumausainelääkkeet 3.docx</w:t>
              </w:r>
            </w:hyperlink>
            <w:r w:rsidR="00103443" w:rsidRPr="008A6E88">
              <w:rPr>
                <w:rFonts w:asciiTheme="minorHAnsi" w:hAnsiTheme="minorHAnsi" w:cstheme="minorHAnsi"/>
                <w:color w:val="06175E" w:themeColor="text1"/>
                <w:sz w:val="18"/>
                <w:szCs w:val="18"/>
                <w:u w:val="single"/>
              </w:rPr>
              <w:t>,</w:t>
            </w:r>
          </w:p>
          <w:p w14:paraId="0865ACD9" w14:textId="77777777" w:rsidR="00103443" w:rsidRPr="008A6E88" w:rsidRDefault="001A4B2D" w:rsidP="00697664">
            <w:pPr>
              <w:pStyle w:val="NormaaliWWW"/>
              <w:rPr>
                <w:rStyle w:val="Hyperlinkki"/>
                <w:rFonts w:asciiTheme="minorHAnsi" w:hAnsiTheme="minorHAnsi" w:cstheme="minorHAnsi"/>
                <w:color w:val="06175E" w:themeColor="text1"/>
                <w:sz w:val="18"/>
                <w:szCs w:val="18"/>
              </w:rPr>
            </w:pPr>
            <w:hyperlink r:id="rId20" w:tgtFrame="_blank" w:history="1">
              <w:r w:rsidR="00103443" w:rsidRPr="008A6E88">
                <w:rPr>
                  <w:rStyle w:val="Hyperlinkki"/>
                  <w:rFonts w:asciiTheme="minorHAnsi" w:hAnsiTheme="minorHAnsi" w:cstheme="minorHAnsi"/>
                  <w:color w:val="06175E" w:themeColor="text1"/>
                  <w:sz w:val="18"/>
                  <w:szCs w:val="18"/>
                </w:rPr>
                <w:t>3.3.2 Huumausainelääkkeiden käyttöseuranta, terveydenhuollon yksiköt.docx</w:t>
              </w:r>
            </w:hyperlink>
          </w:p>
          <w:p w14:paraId="78B476B2" w14:textId="3FA4BD26" w:rsidR="00103443" w:rsidRPr="008A6E88" w:rsidRDefault="001A4B2D" w:rsidP="00103443">
            <w:pPr>
              <w:pStyle w:val="harmaattxttaulukoissa"/>
              <w:rPr>
                <w:rFonts w:asciiTheme="minorHAnsi" w:hAnsiTheme="minorHAnsi" w:cstheme="minorHAnsi"/>
                <w:color w:val="06175E" w:themeColor="text1"/>
                <w:szCs w:val="18"/>
              </w:rPr>
            </w:pPr>
            <w:hyperlink r:id="rId21" w:tgtFrame="_blank" w:history="1">
              <w:r w:rsidR="00103443" w:rsidRPr="008A6E88">
                <w:rPr>
                  <w:rStyle w:val="Hyperlinkki"/>
                  <w:rFonts w:asciiTheme="minorHAnsi" w:hAnsiTheme="minorHAnsi" w:cstheme="minorHAnsi"/>
                  <w:color w:val="06175E" w:themeColor="text1"/>
                  <w:szCs w:val="18"/>
                </w:rPr>
                <w:t>3.3.3 Esimerkki huumausaineiden inventoinnista yksikössä.docx</w:t>
              </w:r>
            </w:hyperlink>
          </w:p>
        </w:tc>
      </w:tr>
      <w:bookmarkEnd w:id="7"/>
      <w:tr w:rsidR="00103443" w14:paraId="7057C512" w14:textId="77777777" w:rsidTr="40CE643B">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651F6D4A" w14:textId="05CD699F" w:rsidR="00103443" w:rsidRPr="008A6E88" w:rsidRDefault="00103443" w:rsidP="00103443">
            <w:pPr>
              <w:pStyle w:val="harmaattxttaulukoissa"/>
              <w:rPr>
                <w:rFonts w:asciiTheme="minorHAnsi" w:hAnsiTheme="minorHAnsi" w:cstheme="minorHAnsi"/>
                <w:color w:val="06175E" w:themeColor="text1"/>
                <w:szCs w:val="18"/>
              </w:rPr>
            </w:pPr>
            <w:r w:rsidRPr="008A6E88">
              <w:rPr>
                <w:rFonts w:asciiTheme="minorHAnsi" w:hAnsiTheme="minorHAnsi" w:cstheme="minorHAnsi"/>
                <w:color w:val="06175E" w:themeColor="text1"/>
              </w:rPr>
              <w:t>Lääkkeiden väärinkäyttötilanteet</w:t>
            </w:r>
          </w:p>
        </w:tc>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3459ABF0" w14:textId="77777777" w:rsidR="00103443" w:rsidRPr="008A6E88" w:rsidRDefault="00103443" w:rsidP="00697664">
            <w:pPr>
              <w:pStyle w:val="NormaaliWWW"/>
              <w:rPr>
                <w:rFonts w:asciiTheme="minorHAnsi" w:hAnsiTheme="minorHAnsi" w:cstheme="minorHAnsi"/>
                <w:color w:val="06175E" w:themeColor="text1"/>
                <w:sz w:val="20"/>
                <w:szCs w:val="20"/>
              </w:rPr>
            </w:pPr>
            <w:r w:rsidRPr="008A6E88">
              <w:rPr>
                <w:rFonts w:asciiTheme="minorHAnsi" w:hAnsiTheme="minorHAnsi" w:cstheme="minorHAnsi"/>
                <w:color w:val="06175E" w:themeColor="text1"/>
                <w:sz w:val="20"/>
                <w:szCs w:val="20"/>
              </w:rPr>
              <w:t>Pohteen ohje</w:t>
            </w:r>
            <w:r w:rsidRPr="008A6E88">
              <w:rPr>
                <w:rFonts w:asciiTheme="minorHAnsi" w:hAnsiTheme="minorHAnsi" w:cstheme="minorHAnsi"/>
                <w:color w:val="06175E" w:themeColor="text1"/>
                <w:sz w:val="22"/>
                <w:szCs w:val="22"/>
              </w:rPr>
              <w:t xml:space="preserve">: </w:t>
            </w:r>
            <w:hyperlink r:id="rId22" w:tgtFrame="_blank" w:history="1">
              <w:r w:rsidRPr="008A6E88">
                <w:rPr>
                  <w:rStyle w:val="Hyperlinkki"/>
                  <w:rFonts w:asciiTheme="minorHAnsi" w:hAnsiTheme="minorHAnsi" w:cstheme="minorHAnsi"/>
                  <w:color w:val="06175E" w:themeColor="text1"/>
                  <w:sz w:val="20"/>
                  <w:szCs w:val="20"/>
                </w:rPr>
                <w:t>3.3.1 Lääkkeiden väärinkäyttötilanteet.docx</w:t>
              </w:r>
            </w:hyperlink>
          </w:p>
          <w:p w14:paraId="01B0A287" w14:textId="6F25F259" w:rsidR="00103443" w:rsidRPr="008A6E88" w:rsidRDefault="00103443" w:rsidP="00103443">
            <w:pPr>
              <w:pStyle w:val="harmaattxttaulukoissa"/>
              <w:rPr>
                <w:rFonts w:asciiTheme="minorHAnsi" w:hAnsiTheme="minorHAnsi" w:cstheme="minorHAnsi"/>
                <w:color w:val="06175E" w:themeColor="text1"/>
                <w:szCs w:val="18"/>
              </w:rPr>
            </w:pPr>
            <w:r w:rsidRPr="008A6E88">
              <w:rPr>
                <w:rFonts w:asciiTheme="minorHAnsi" w:hAnsiTheme="minorHAnsi" w:cstheme="minorHAnsi"/>
                <w:color w:val="06175E" w:themeColor="text1"/>
              </w:rPr>
              <w:t>Yksiköissä ei säilytetä henkilökunnan käyttöön tarkoitettua lääkevarastoa minkään lääkkeen osalta.</w:t>
            </w:r>
          </w:p>
        </w:tc>
      </w:tr>
      <w:tr w:rsidR="00103443" w14:paraId="09E9FD1E" w14:textId="77777777" w:rsidTr="40CE643B">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72302DF0" w14:textId="1DCF2A35" w:rsidR="00103443" w:rsidRPr="00C42E55" w:rsidRDefault="00103443" w:rsidP="00103443">
            <w:pPr>
              <w:pStyle w:val="harmaattxttaulukoissa"/>
              <w:rPr>
                <w:rFonts w:asciiTheme="minorHAnsi" w:hAnsiTheme="minorHAnsi" w:cstheme="minorHAnsi"/>
                <w:color w:val="06175E" w:themeColor="text1"/>
                <w:szCs w:val="18"/>
              </w:rPr>
            </w:pPr>
            <w:r w:rsidRPr="00C42E55">
              <w:rPr>
                <w:rFonts w:asciiTheme="minorHAnsi" w:hAnsiTheme="minorHAnsi" w:cstheme="minorHAnsi"/>
                <w:color w:val="06175E" w:themeColor="text1"/>
                <w:szCs w:val="18"/>
              </w:rPr>
              <w:t>Asiakkaiden/potilaiden ennakoimattomat ja äkilliset lääkitystarpeet</w:t>
            </w:r>
          </w:p>
        </w:tc>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3D5F3E68" w14:textId="2F93000F" w:rsidR="00103443" w:rsidRPr="008A6E88" w:rsidRDefault="00103443" w:rsidP="00103443">
            <w:pPr>
              <w:pStyle w:val="harmaattxttaulukoissa"/>
              <w:rPr>
                <w:rFonts w:asciiTheme="minorHAnsi" w:hAnsiTheme="minorHAnsi" w:cstheme="minorHAnsi"/>
                <w:color w:val="06175E" w:themeColor="text1"/>
                <w:szCs w:val="18"/>
              </w:rPr>
            </w:pPr>
            <w:r>
              <w:rPr>
                <w:rFonts w:asciiTheme="minorHAnsi" w:hAnsiTheme="minorHAnsi" w:cstheme="minorHAnsi"/>
                <w:color w:val="06175E" w:themeColor="text1"/>
              </w:rPr>
              <w:t xml:space="preserve">Kutsutaan paikalle lääkäri/radiologi, joka arvioi lääkitystarpeen. </w:t>
            </w:r>
            <w:r w:rsidRPr="008A6E88">
              <w:rPr>
                <w:rFonts w:asciiTheme="minorHAnsi" w:hAnsiTheme="minorHAnsi" w:cstheme="minorHAnsi"/>
                <w:color w:val="06175E" w:themeColor="text1"/>
              </w:rPr>
              <w:t>Vakavissa tapauksissa kutsutaan MET-ryhmä. Muiden lääkkeiden esim. kipulääkkeiden osalta pyydetään potilaille lääkettä osastolta tai päivystyspoliklinikalta.</w:t>
            </w:r>
          </w:p>
        </w:tc>
      </w:tr>
      <w:tr w:rsidR="00103443" w14:paraId="50844055" w14:textId="77777777" w:rsidTr="40CE643B">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67F98A49" w14:textId="3575F9E5" w:rsidR="00103443" w:rsidRPr="008A6E88" w:rsidRDefault="00103443" w:rsidP="00103443">
            <w:pPr>
              <w:pStyle w:val="harmaattxttaulukoissa"/>
              <w:rPr>
                <w:rFonts w:asciiTheme="minorHAnsi" w:hAnsiTheme="minorHAnsi" w:cstheme="minorHAnsi"/>
                <w:color w:val="06175E" w:themeColor="text1"/>
                <w:szCs w:val="18"/>
              </w:rPr>
            </w:pPr>
            <w:r w:rsidRPr="008A6E88">
              <w:rPr>
                <w:rFonts w:asciiTheme="minorHAnsi" w:hAnsiTheme="minorHAnsi" w:cstheme="minorHAnsi"/>
                <w:color w:val="06175E" w:themeColor="text1"/>
              </w:rPr>
              <w:t>Lääkityspoikkeaminen seuranta</w:t>
            </w:r>
          </w:p>
        </w:tc>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shd w:val="clear" w:color="auto" w:fill="auto"/>
          </w:tcPr>
          <w:p w14:paraId="6B3AF98B" w14:textId="0A0093BF" w:rsidR="00103443" w:rsidRPr="008A6E88" w:rsidRDefault="00103443" w:rsidP="00103443">
            <w:pPr>
              <w:pStyle w:val="NormaaliWWW"/>
              <w:shd w:val="clear" w:color="auto" w:fill="F3F7F8"/>
              <w:rPr>
                <w:rFonts w:asciiTheme="minorHAnsi" w:hAnsiTheme="minorHAnsi" w:cstheme="minorHAnsi"/>
                <w:color w:val="06175E" w:themeColor="text1"/>
                <w:szCs w:val="18"/>
              </w:rPr>
            </w:pPr>
            <w:r w:rsidRPr="00170936">
              <w:rPr>
                <w:rFonts w:asciiTheme="minorHAnsi" w:hAnsiTheme="minorHAnsi" w:cstheme="minorHAnsi"/>
                <w:color w:val="06175E" w:themeColor="text1"/>
                <w:sz w:val="18"/>
                <w:szCs w:val="18"/>
              </w:rPr>
              <w:t>Esihenkilöt seuraavat Haiproihin tehtyjä ilmoituksia säännöllisesti</w:t>
            </w:r>
          </w:p>
        </w:tc>
      </w:tr>
      <w:tr w:rsidR="00103443" w14:paraId="287D7AEF" w14:textId="77777777" w:rsidTr="40CE643B">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25292EAF" w14:textId="5E3D7305" w:rsidR="00103443" w:rsidRPr="008A6E88" w:rsidRDefault="00103443" w:rsidP="00103443">
            <w:pPr>
              <w:pStyle w:val="harmaattxttaulukoissa"/>
              <w:rPr>
                <w:rFonts w:asciiTheme="minorHAnsi" w:hAnsiTheme="minorHAnsi" w:cstheme="minorHAnsi"/>
                <w:color w:val="06175E" w:themeColor="text1"/>
              </w:rPr>
            </w:pPr>
            <w:r w:rsidRPr="008A6E88">
              <w:rPr>
                <w:rFonts w:asciiTheme="minorHAnsi" w:hAnsiTheme="minorHAnsi" w:cstheme="minorHAnsi"/>
                <w:color w:val="06175E" w:themeColor="text1"/>
              </w:rPr>
              <w:t>Uuden työntekijän työhön perehdyttämi</w:t>
            </w:r>
            <w:r w:rsidR="00C42E55">
              <w:rPr>
                <w:rFonts w:asciiTheme="minorHAnsi" w:hAnsiTheme="minorHAnsi" w:cstheme="minorHAnsi"/>
                <w:color w:val="06175E" w:themeColor="text1"/>
              </w:rPr>
              <w:t>seen liittyvät riskit</w:t>
            </w:r>
          </w:p>
        </w:tc>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shd w:val="clear" w:color="auto" w:fill="auto"/>
          </w:tcPr>
          <w:p w14:paraId="37F0B5DC" w14:textId="2A4EB613" w:rsidR="00103443" w:rsidRPr="008A6E88" w:rsidRDefault="00103443" w:rsidP="00103443">
            <w:pPr>
              <w:pStyle w:val="harmaattxttaulukoissa"/>
              <w:rPr>
                <w:rFonts w:asciiTheme="minorHAnsi" w:hAnsiTheme="minorHAnsi" w:cstheme="minorHAnsi"/>
                <w:color w:val="06175E" w:themeColor="text1"/>
              </w:rPr>
            </w:pPr>
            <w:r w:rsidRPr="008A6E88">
              <w:rPr>
                <w:rFonts w:asciiTheme="minorHAnsi" w:hAnsiTheme="minorHAnsi" w:cstheme="minorHAnsi"/>
                <w:color w:val="06175E" w:themeColor="text1"/>
              </w:rPr>
              <w:t>Hoitohenkilökuntaan kuuluva uusi työntekijä suorittaa suonensisäisen neste- ja lääkehoidon peruskurssin</w:t>
            </w:r>
            <w:r>
              <w:rPr>
                <w:rFonts w:asciiTheme="minorHAnsi" w:hAnsiTheme="minorHAnsi" w:cstheme="minorHAnsi"/>
                <w:color w:val="06175E" w:themeColor="text1"/>
              </w:rPr>
              <w:t xml:space="preserve"> ja antaa näytöt </w:t>
            </w:r>
            <w:r w:rsidRPr="008A6E88">
              <w:rPr>
                <w:rFonts w:asciiTheme="minorHAnsi" w:hAnsiTheme="minorHAnsi" w:cstheme="minorHAnsi"/>
                <w:color w:val="06175E" w:themeColor="text1"/>
              </w:rPr>
              <w:t>ennen i.v. lääkkeiden antoa</w:t>
            </w:r>
            <w:r>
              <w:rPr>
                <w:rFonts w:asciiTheme="minorHAnsi" w:hAnsiTheme="minorHAnsi" w:cstheme="minorHAnsi"/>
                <w:color w:val="06175E" w:themeColor="text1"/>
              </w:rPr>
              <w:t>.</w:t>
            </w:r>
            <w:r w:rsidRPr="008A6E88">
              <w:rPr>
                <w:rFonts w:asciiTheme="minorHAnsi" w:hAnsiTheme="minorHAnsi" w:cstheme="minorHAnsi"/>
                <w:color w:val="06175E" w:themeColor="text1"/>
              </w:rPr>
              <w:t xml:space="preserve"> </w:t>
            </w:r>
            <w:r>
              <w:rPr>
                <w:rFonts w:asciiTheme="minorHAnsi" w:hAnsiTheme="minorHAnsi" w:cstheme="minorHAnsi"/>
                <w:color w:val="06175E" w:themeColor="text1"/>
              </w:rPr>
              <w:t>Uusi työ</w:t>
            </w:r>
            <w:r w:rsidR="00697664">
              <w:rPr>
                <w:rFonts w:asciiTheme="minorHAnsi" w:hAnsiTheme="minorHAnsi" w:cstheme="minorHAnsi"/>
                <w:color w:val="06175E" w:themeColor="text1"/>
              </w:rPr>
              <w:t>n</w:t>
            </w:r>
            <w:r>
              <w:rPr>
                <w:rFonts w:asciiTheme="minorHAnsi" w:hAnsiTheme="minorHAnsi" w:cstheme="minorHAnsi"/>
                <w:color w:val="06175E" w:themeColor="text1"/>
              </w:rPr>
              <w:t>tekijä</w:t>
            </w:r>
            <w:r w:rsidRPr="008A6E88">
              <w:rPr>
                <w:rFonts w:asciiTheme="minorHAnsi" w:hAnsiTheme="minorHAnsi" w:cstheme="minorHAnsi"/>
                <w:color w:val="06175E" w:themeColor="text1"/>
              </w:rPr>
              <w:t xml:space="preserve"> opettelee </w:t>
            </w:r>
            <w:r>
              <w:rPr>
                <w:rFonts w:asciiTheme="minorHAnsi" w:hAnsiTheme="minorHAnsi" w:cstheme="minorHAnsi"/>
                <w:color w:val="06175E" w:themeColor="text1"/>
              </w:rPr>
              <w:t xml:space="preserve">myös </w:t>
            </w:r>
            <w:r w:rsidRPr="008A6E88">
              <w:rPr>
                <w:rFonts w:asciiTheme="minorHAnsi" w:hAnsiTheme="minorHAnsi" w:cstheme="minorHAnsi"/>
                <w:color w:val="06175E" w:themeColor="text1"/>
              </w:rPr>
              <w:t xml:space="preserve">aseptisen työskentelytavan. </w:t>
            </w:r>
          </w:p>
        </w:tc>
      </w:tr>
      <w:tr w:rsidR="00103443" w14:paraId="542D552C" w14:textId="77777777" w:rsidTr="40CE643B">
        <w:tc>
          <w:tcPr>
            <w:tcW w:w="411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3D36D101" w14:textId="2C9DD83D" w:rsidR="00103443" w:rsidRPr="008A6E88" w:rsidRDefault="00103443" w:rsidP="00103443">
            <w:pPr>
              <w:rPr>
                <w:rFonts w:asciiTheme="minorHAnsi" w:hAnsiTheme="minorHAnsi" w:cstheme="minorHAnsi"/>
                <w:color w:val="06175E" w:themeColor="text1"/>
              </w:rPr>
            </w:pPr>
          </w:p>
        </w:tc>
        <w:tc>
          <w:tcPr>
            <w:tcW w:w="5245"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7AFCED6C" w14:textId="14376802" w:rsidR="00103443" w:rsidRPr="008A6E88" w:rsidRDefault="00103443" w:rsidP="00103443">
            <w:pPr>
              <w:pStyle w:val="harmaattxttaulukoissa"/>
              <w:rPr>
                <w:rFonts w:asciiTheme="minorHAnsi" w:hAnsiTheme="minorHAnsi" w:cstheme="minorHAnsi"/>
                <w:color w:val="06175E" w:themeColor="text1"/>
              </w:rPr>
            </w:pPr>
          </w:p>
        </w:tc>
      </w:tr>
    </w:tbl>
    <w:p w14:paraId="4462B304" w14:textId="77777777" w:rsidR="00F32C77" w:rsidRDefault="00F32C77" w:rsidP="00E63F85">
      <w:pPr>
        <w:pStyle w:val="Otsikko20"/>
        <w:rPr>
          <w:sz w:val="22"/>
          <w:szCs w:val="22"/>
        </w:rPr>
      </w:pPr>
    </w:p>
    <w:p w14:paraId="0CC908DE" w14:textId="77777777" w:rsidR="00F32C77" w:rsidRDefault="00F32C77">
      <w:pPr>
        <w:spacing w:after="160" w:line="259" w:lineRule="auto"/>
        <w:rPr>
          <w:rFonts w:eastAsiaTheme="majorEastAsia" w:cstheme="majorHAnsi"/>
          <w:b/>
          <w:bCs/>
          <w:color w:val="06175E" w:themeColor="text1"/>
          <w:sz w:val="22"/>
          <w:szCs w:val="22"/>
        </w:rPr>
      </w:pPr>
      <w:r>
        <w:rPr>
          <w:sz w:val="22"/>
          <w:szCs w:val="22"/>
        </w:rPr>
        <w:br w:type="page"/>
      </w:r>
    </w:p>
    <w:p w14:paraId="573AB1DB" w14:textId="197A883B" w:rsidR="005305BE" w:rsidRDefault="2C0EACCD" w:rsidP="00E63F85">
      <w:pPr>
        <w:pStyle w:val="Otsikko20"/>
        <w:rPr>
          <w:sz w:val="22"/>
          <w:szCs w:val="22"/>
        </w:rPr>
      </w:pPr>
      <w:bookmarkStart w:id="8" w:name="_Toc190074748"/>
      <w:r w:rsidRPr="517327DD">
        <w:rPr>
          <w:sz w:val="22"/>
          <w:szCs w:val="22"/>
        </w:rPr>
        <w:lastRenderedPageBreak/>
        <w:t>3.2 Yksikössä käytettävät riskialttiit lääkkeet</w:t>
      </w:r>
      <w:bookmarkEnd w:id="8"/>
      <w:r w:rsidR="005305BE">
        <w:tab/>
      </w:r>
    </w:p>
    <w:p w14:paraId="093F53B1" w14:textId="77777777" w:rsidR="007A2116" w:rsidRPr="007A2116" w:rsidRDefault="007A2116" w:rsidP="007A2116"/>
    <w:tbl>
      <w:tblPr>
        <w:tblStyle w:val="CTaulukkoVNK"/>
        <w:tblW w:w="9351" w:type="dxa"/>
        <w:tblInd w:w="279" w:type="dxa"/>
        <w:tblLayout w:type="fixed"/>
        <w:tblLook w:val="06A0" w:firstRow="1" w:lastRow="0" w:firstColumn="1" w:lastColumn="0" w:noHBand="1" w:noVBand="1"/>
      </w:tblPr>
      <w:tblGrid>
        <w:gridCol w:w="2547"/>
        <w:gridCol w:w="2551"/>
        <w:gridCol w:w="4253"/>
      </w:tblGrid>
      <w:tr w:rsidR="007A2116" w14:paraId="74420D1E" w14:textId="77777777" w:rsidTr="517327DD">
        <w:trPr>
          <w:cnfStyle w:val="100000000000" w:firstRow="1" w:lastRow="0" w:firstColumn="0" w:lastColumn="0" w:oddVBand="0" w:evenVBand="0" w:oddHBand="0" w:evenHBand="0" w:firstRowFirstColumn="0" w:firstRowLastColumn="0" w:lastRowFirstColumn="0" w:lastRowLastColumn="0"/>
          <w:tblHeader/>
        </w:trPr>
        <w:tc>
          <w:tcPr>
            <w:tcW w:w="2547"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shd w:val="clear" w:color="auto" w:fill="365ABD"/>
            <w:hideMark/>
          </w:tcPr>
          <w:p w14:paraId="41E0E1DB" w14:textId="77777777" w:rsidR="007A2116" w:rsidRDefault="007A2116" w:rsidP="00B95753">
            <w:pPr>
              <w:pStyle w:val="tauluotsnega"/>
            </w:pPr>
            <w:r>
              <w:t>Lääke</w:t>
            </w:r>
          </w:p>
        </w:tc>
        <w:tc>
          <w:tcPr>
            <w:tcW w:w="255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shd w:val="clear" w:color="auto" w:fill="365ABD"/>
            <w:hideMark/>
          </w:tcPr>
          <w:p w14:paraId="6B456F24" w14:textId="77777777" w:rsidR="007A2116" w:rsidRDefault="007A2116" w:rsidP="00B95753">
            <w:pPr>
              <w:pStyle w:val="tauluotsnega"/>
            </w:pPr>
            <w:r>
              <w:t xml:space="preserve">Riski                                    </w:t>
            </w:r>
          </w:p>
        </w:tc>
        <w:tc>
          <w:tcPr>
            <w:tcW w:w="4253"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shd w:val="clear" w:color="auto" w:fill="365ABD"/>
            <w:hideMark/>
          </w:tcPr>
          <w:p w14:paraId="61C59716" w14:textId="77777777" w:rsidR="007A2116" w:rsidRDefault="007A2116" w:rsidP="00B95753">
            <w:pPr>
              <w:pStyle w:val="tauluotsnega"/>
            </w:pPr>
            <w:r>
              <w:t>Keinot riskien vähentämiseksi</w:t>
            </w:r>
          </w:p>
        </w:tc>
      </w:tr>
      <w:tr w:rsidR="007A2116" w14:paraId="31437BE4" w14:textId="77777777" w:rsidTr="517327DD">
        <w:tc>
          <w:tcPr>
            <w:tcW w:w="2547"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24FE27D8" w14:textId="15B3339B" w:rsidR="007A2116" w:rsidRPr="00196CCE" w:rsidRDefault="007A2116" w:rsidP="00FB1A51">
            <w:pPr>
              <w:pStyle w:val="Taulukkoontxt"/>
            </w:pPr>
          </w:p>
        </w:tc>
        <w:tc>
          <w:tcPr>
            <w:tcW w:w="255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454B4B55" w14:textId="57D15B94" w:rsidR="007A2116" w:rsidRPr="00196CCE" w:rsidRDefault="007A2116" w:rsidP="00FB1A51">
            <w:pPr>
              <w:pStyle w:val="Taulukkoontxt"/>
            </w:pPr>
          </w:p>
        </w:tc>
        <w:tc>
          <w:tcPr>
            <w:tcW w:w="4253"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7495C8C1" w14:textId="3B7021E7" w:rsidR="007A2116" w:rsidRPr="00196CCE" w:rsidRDefault="007A2116" w:rsidP="00FB1A51">
            <w:pPr>
              <w:pStyle w:val="Taulukkoontxt"/>
            </w:pPr>
          </w:p>
        </w:tc>
      </w:tr>
      <w:tr w:rsidR="007A2116" w14:paraId="664709BC" w14:textId="77777777" w:rsidTr="00697664">
        <w:sdt>
          <w:sdtPr>
            <w:rPr>
              <w:rFonts w:asciiTheme="minorHAnsi" w:eastAsiaTheme="minorEastAsia" w:hAnsiTheme="minorHAnsi" w:cstheme="minorBidi"/>
              <w:color w:val="071B71" w:themeColor="text1" w:themeTint="F2"/>
              <w:sz w:val="18"/>
              <w:szCs w:val="18"/>
              <w:lang w:eastAsia="en-US"/>
            </w:rPr>
            <w:id w:val="799574356"/>
            <w:placeholder>
              <w:docPart w:val="33819485E01142A3AC446F1CE2EEAB85"/>
            </w:placeholder>
          </w:sdtPr>
          <w:sdtEndPr>
            <w:rPr>
              <w:color w:val="auto"/>
              <w:lang w:eastAsia="fi-FI"/>
            </w:rPr>
          </w:sdtEndPr>
          <w:sdtContent>
            <w:tc>
              <w:tcPr>
                <w:tcW w:w="2547"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shd w:val="clear" w:color="auto" w:fill="auto"/>
                <w:hideMark/>
              </w:tcPr>
              <w:p w14:paraId="04F4A356" w14:textId="48EC1292" w:rsidR="007A2116" w:rsidRPr="00B95753" w:rsidRDefault="00CB0639" w:rsidP="00B95753">
                <w:pPr>
                  <w:pStyle w:val="NormaaliWWW"/>
                  <w:shd w:val="clear" w:color="auto" w:fill="F3F7F8"/>
                  <w:rPr>
                    <w:rFonts w:asciiTheme="minorHAnsi" w:hAnsiTheme="minorHAnsi" w:cstheme="minorHAnsi"/>
                    <w:sz w:val="18"/>
                    <w:szCs w:val="18"/>
                  </w:rPr>
                </w:pPr>
                <w:r w:rsidRPr="00B95753">
                  <w:rPr>
                    <w:rFonts w:asciiTheme="minorHAnsi" w:hAnsiTheme="minorHAnsi" w:cstheme="minorHAnsi"/>
                    <w:sz w:val="18"/>
                    <w:szCs w:val="18"/>
                  </w:rPr>
                  <w:t>Varjo- ja tehosteaineet; jodi, gadolinium</w:t>
                </w:r>
              </w:p>
            </w:tc>
          </w:sdtContent>
        </w:sdt>
        <w:sdt>
          <w:sdtPr>
            <w:rPr>
              <w:rFonts w:asciiTheme="minorHAnsi" w:hAnsiTheme="minorHAnsi" w:cstheme="minorBidi"/>
            </w:rPr>
            <w:id w:val="42959634"/>
            <w:placeholder>
              <w:docPart w:val="18D7AE65E08A4AFC9B4D77F9FFD21040"/>
            </w:placeholder>
          </w:sdtPr>
          <w:sdtEndPr/>
          <w:sdtContent>
            <w:sdt>
              <w:sdtPr>
                <w:rPr>
                  <w:rFonts w:asciiTheme="minorHAnsi" w:hAnsiTheme="minorHAnsi" w:cstheme="minorBidi"/>
                </w:rPr>
                <w:id w:val="-546220885"/>
                <w:placeholder>
                  <w:docPart w:val="D6C15A29905C4CCCAEFE3ED8E7AAE8E9"/>
                </w:placeholder>
              </w:sdtPr>
              <w:sdtEndPr>
                <w:rPr>
                  <w:rFonts w:cstheme="minorHAnsi"/>
                  <w:szCs w:val="18"/>
                </w:rPr>
              </w:sdtEndPr>
              <w:sdtContent>
                <w:tc>
                  <w:tcPr>
                    <w:tcW w:w="255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382AD4FD" w14:textId="5B914E99" w:rsidR="007A2116" w:rsidRPr="00B95753" w:rsidRDefault="00CB0639" w:rsidP="006D70FD">
                    <w:pPr>
                      <w:pStyle w:val="harmaattxttaulukoissa"/>
                      <w:rPr>
                        <w:rFonts w:asciiTheme="minorHAnsi" w:hAnsiTheme="minorHAnsi" w:cstheme="minorHAnsi"/>
                        <w:szCs w:val="18"/>
                      </w:rPr>
                    </w:pPr>
                    <w:r w:rsidRPr="00B95753">
                      <w:rPr>
                        <w:rFonts w:asciiTheme="minorHAnsi" w:hAnsiTheme="minorHAnsi" w:cstheme="minorHAnsi"/>
                        <w:szCs w:val="18"/>
                      </w:rPr>
                      <w:t>Allerginen reaktio, anafylaktinen shokki</w:t>
                    </w:r>
                  </w:p>
                </w:tc>
              </w:sdtContent>
            </w:sdt>
          </w:sdtContent>
        </w:sdt>
        <w:tc>
          <w:tcPr>
            <w:tcW w:w="4253"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5E39B0F8" w14:textId="7E794FC4" w:rsidR="007A2116" w:rsidRPr="00B95753" w:rsidRDefault="00CB0639" w:rsidP="006D70FD">
            <w:pPr>
              <w:pStyle w:val="harmaattxttaulukoissa"/>
              <w:rPr>
                <w:rFonts w:asciiTheme="minorHAnsi" w:hAnsiTheme="minorHAnsi" w:cstheme="minorHAnsi"/>
                <w:szCs w:val="18"/>
              </w:rPr>
            </w:pPr>
            <w:r w:rsidRPr="00B95753">
              <w:rPr>
                <w:rFonts w:asciiTheme="minorHAnsi" w:hAnsiTheme="minorHAnsi" w:cstheme="minorHAnsi"/>
                <w:szCs w:val="18"/>
              </w:rPr>
              <w:t xml:space="preserve">Riskitietojen selvittäminen, estolääkitys, potilaan seuranta heti varjo/tehosteaineen antamisen jälkeen, hoito- ja elvytysvalmius. </w:t>
            </w:r>
          </w:p>
        </w:tc>
      </w:tr>
      <w:tr w:rsidR="007A2116" w14:paraId="129B6E33" w14:textId="77777777" w:rsidTr="517327DD">
        <w:sdt>
          <w:sdtPr>
            <w:rPr>
              <w:rFonts w:asciiTheme="minorHAnsi" w:hAnsiTheme="minorHAnsi" w:cstheme="minorBidi"/>
            </w:rPr>
            <w:id w:val="1739826142"/>
            <w:placeholder>
              <w:docPart w:val="069F4C863967460A80CE78FC25F5E370"/>
            </w:placeholder>
          </w:sdtPr>
          <w:sdtEndPr/>
          <w:sdtContent>
            <w:tc>
              <w:tcPr>
                <w:tcW w:w="2547"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4E4D63DD" w14:textId="693B39CE" w:rsidR="007A2116" w:rsidRPr="00B95753" w:rsidRDefault="003F0A79" w:rsidP="006D70FD">
                <w:pPr>
                  <w:pStyle w:val="harmaattxttaulukoissa"/>
                  <w:rPr>
                    <w:rFonts w:asciiTheme="minorHAnsi" w:hAnsiTheme="minorHAnsi" w:cstheme="minorHAnsi"/>
                    <w:szCs w:val="18"/>
                  </w:rPr>
                </w:pPr>
                <w:r w:rsidRPr="00B95753">
                  <w:rPr>
                    <w:rFonts w:asciiTheme="minorHAnsi" w:hAnsiTheme="minorHAnsi" w:cstheme="minorHAnsi"/>
                    <w:szCs w:val="18"/>
                  </w:rPr>
                  <w:t xml:space="preserve">Veren hyytymiseen vaikuttavat </w:t>
                </w:r>
                <w:r w:rsidR="000563FE" w:rsidRPr="00B95753">
                  <w:rPr>
                    <w:rFonts w:asciiTheme="minorHAnsi" w:hAnsiTheme="minorHAnsi" w:cstheme="minorHAnsi"/>
                    <w:szCs w:val="18"/>
                  </w:rPr>
                  <w:t>Liuotushoitolääkkeet</w:t>
                </w:r>
                <w:r w:rsidRPr="00B95753">
                  <w:rPr>
                    <w:rFonts w:asciiTheme="minorHAnsi" w:hAnsiTheme="minorHAnsi" w:cstheme="minorHAnsi"/>
                    <w:szCs w:val="18"/>
                  </w:rPr>
                  <w:t xml:space="preserve">, esim. </w:t>
                </w:r>
                <w:r w:rsidR="000563FE" w:rsidRPr="00B95753">
                  <w:rPr>
                    <w:rFonts w:asciiTheme="minorHAnsi" w:hAnsiTheme="minorHAnsi" w:cstheme="minorHAnsi"/>
                    <w:szCs w:val="18"/>
                  </w:rPr>
                  <w:t>hepariini</w:t>
                </w:r>
              </w:p>
            </w:tc>
          </w:sdtContent>
        </w:sdt>
        <w:sdt>
          <w:sdtPr>
            <w:rPr>
              <w:rFonts w:asciiTheme="minorHAnsi" w:hAnsiTheme="minorHAnsi" w:cstheme="minorBidi"/>
            </w:rPr>
            <w:id w:val="532852961"/>
            <w:placeholder>
              <w:docPart w:val="385D1F2E74F44E6A81A7C5DF5DF0B444"/>
            </w:placeholder>
          </w:sdtPr>
          <w:sdtEndPr/>
          <w:sdtContent>
            <w:tc>
              <w:tcPr>
                <w:tcW w:w="255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6237454C" w14:textId="1B2033D8" w:rsidR="003F0A79" w:rsidRPr="00B95753" w:rsidRDefault="003F0A79" w:rsidP="003F0A79">
                <w:pPr>
                  <w:pStyle w:val="harmaattxttaulukoissa"/>
                  <w:rPr>
                    <w:rFonts w:asciiTheme="minorHAnsi" w:hAnsiTheme="minorHAnsi" w:cstheme="minorHAnsi"/>
                    <w:szCs w:val="18"/>
                  </w:rPr>
                </w:pPr>
                <w:r w:rsidRPr="00B95753">
                  <w:rPr>
                    <w:rFonts w:asciiTheme="minorHAnsi" w:hAnsiTheme="minorHAnsi" w:cstheme="minorHAnsi"/>
                    <w:szCs w:val="18"/>
                  </w:rPr>
                  <w:t>Verenvuodot (liian suuri annos)</w:t>
                </w:r>
              </w:p>
              <w:p w14:paraId="7D6A52F1" w14:textId="1EDCE3E9" w:rsidR="003F0A79" w:rsidRPr="00B95753" w:rsidRDefault="003F0A79" w:rsidP="003F0A79">
                <w:pPr>
                  <w:pStyle w:val="harmaattxttaulukoissa"/>
                  <w:rPr>
                    <w:rFonts w:asciiTheme="minorHAnsi" w:hAnsiTheme="minorHAnsi" w:cstheme="minorHAnsi"/>
                    <w:szCs w:val="18"/>
                  </w:rPr>
                </w:pPr>
                <w:r w:rsidRPr="00B95753">
                  <w:rPr>
                    <w:rFonts w:asciiTheme="minorHAnsi" w:hAnsiTheme="minorHAnsi" w:cstheme="minorHAnsi"/>
                    <w:szCs w:val="18"/>
                  </w:rPr>
                  <w:t>Tukokset (liian pieni annos tai antamatta jättäminen)</w:t>
                </w:r>
              </w:p>
              <w:p w14:paraId="72FCDBB0" w14:textId="64C2C3C2" w:rsidR="003F0A79" w:rsidRPr="00B95753" w:rsidRDefault="003F0A79" w:rsidP="003F0A79">
                <w:pPr>
                  <w:pStyle w:val="harmaattxttaulukoissa"/>
                  <w:rPr>
                    <w:rFonts w:asciiTheme="minorHAnsi" w:hAnsiTheme="minorHAnsi" w:cstheme="minorHAnsi"/>
                    <w:szCs w:val="18"/>
                  </w:rPr>
                </w:pPr>
                <w:r w:rsidRPr="00B95753">
                  <w:rPr>
                    <w:rFonts w:asciiTheme="minorHAnsi" w:hAnsiTheme="minorHAnsi" w:cstheme="minorHAnsi"/>
                    <w:szCs w:val="18"/>
                  </w:rPr>
                  <w:t>Yhteisvaikutukset muiden lääkkeiden kanssa</w:t>
                </w:r>
              </w:p>
              <w:p w14:paraId="09FCE4B6" w14:textId="17B3B8BC" w:rsidR="007A2116" w:rsidRPr="00B95753" w:rsidRDefault="003F0A79" w:rsidP="003F0A79">
                <w:pPr>
                  <w:pStyle w:val="harmaattxttaulukoissa"/>
                  <w:rPr>
                    <w:rFonts w:asciiTheme="minorHAnsi" w:hAnsiTheme="minorHAnsi" w:cstheme="minorHAnsi"/>
                    <w:szCs w:val="18"/>
                  </w:rPr>
                </w:pPr>
                <w:r w:rsidRPr="00B95753">
                  <w:rPr>
                    <w:rFonts w:asciiTheme="minorHAnsi" w:hAnsiTheme="minorHAnsi" w:cstheme="minorHAnsi"/>
                    <w:szCs w:val="18"/>
                  </w:rPr>
                  <w:t>Kaikkien vaikutusta ei voida kumota</w:t>
                </w:r>
              </w:p>
            </w:tc>
          </w:sdtContent>
        </w:sdt>
        <w:sdt>
          <w:sdtPr>
            <w:rPr>
              <w:rFonts w:asciiTheme="minorHAnsi" w:hAnsiTheme="minorHAnsi" w:cstheme="minorBidi"/>
            </w:rPr>
            <w:id w:val="-1854715467"/>
            <w:placeholder>
              <w:docPart w:val="5307359956B34F0CAB9B193AB8792EDD"/>
            </w:placeholder>
          </w:sdtPr>
          <w:sdtEndPr/>
          <w:sdtContent>
            <w:tc>
              <w:tcPr>
                <w:tcW w:w="4253"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69AAC90B" w14:textId="25B0BA5E" w:rsidR="003F0A79" w:rsidRPr="00B95753" w:rsidRDefault="003F0A79" w:rsidP="003F0A79">
                <w:pPr>
                  <w:pStyle w:val="harmaattxttaulukoissa"/>
                  <w:rPr>
                    <w:rFonts w:asciiTheme="minorHAnsi" w:hAnsiTheme="minorHAnsi" w:cstheme="minorHAnsi"/>
                    <w:szCs w:val="18"/>
                  </w:rPr>
                </w:pPr>
                <w:r w:rsidRPr="00B95753">
                  <w:rPr>
                    <w:rFonts w:asciiTheme="minorHAnsi" w:hAnsiTheme="minorHAnsi" w:cstheme="minorHAnsi"/>
                    <w:szCs w:val="18"/>
                  </w:rPr>
                  <w:t>INR-arvojen aktiivinen seuranta (varfariini)</w:t>
                </w:r>
              </w:p>
              <w:p w14:paraId="57EFA880" w14:textId="454E14D9" w:rsidR="003F0A79" w:rsidRPr="00B95753" w:rsidRDefault="003F0A79" w:rsidP="003F0A79">
                <w:pPr>
                  <w:pStyle w:val="harmaattxttaulukoissa"/>
                  <w:rPr>
                    <w:rFonts w:asciiTheme="minorHAnsi" w:hAnsiTheme="minorHAnsi" w:cstheme="minorHAnsi"/>
                    <w:szCs w:val="18"/>
                  </w:rPr>
                </w:pPr>
                <w:r w:rsidRPr="00B95753">
                  <w:rPr>
                    <w:rFonts w:asciiTheme="minorHAnsi" w:hAnsiTheme="minorHAnsi" w:cstheme="minorHAnsi"/>
                    <w:szCs w:val="18"/>
                  </w:rPr>
                  <w:t>Yhteisvaikutusten tarkistaminen</w:t>
                </w:r>
              </w:p>
              <w:p w14:paraId="202019DB" w14:textId="31EC6F0E" w:rsidR="003F0A79" w:rsidRPr="00B95753" w:rsidRDefault="003F0A79" w:rsidP="003F0A79">
                <w:pPr>
                  <w:pStyle w:val="harmaattxttaulukoissa"/>
                  <w:rPr>
                    <w:rFonts w:asciiTheme="minorHAnsi" w:hAnsiTheme="minorHAnsi" w:cstheme="minorHAnsi"/>
                    <w:szCs w:val="18"/>
                  </w:rPr>
                </w:pPr>
                <w:r w:rsidRPr="00B95753">
                  <w:rPr>
                    <w:rFonts w:asciiTheme="minorHAnsi" w:hAnsiTheme="minorHAnsi" w:cstheme="minorHAnsi"/>
                    <w:szCs w:val="18"/>
                  </w:rPr>
                  <w:t xml:space="preserve">Tauottaminen ennen toimenpiteitä ja uudelleen aloittaminen määrätään ja kirjataan selkeästi </w:t>
                </w:r>
              </w:p>
              <w:p w14:paraId="0A8CBADB" w14:textId="6815781A" w:rsidR="003F0A79" w:rsidRPr="00B95753" w:rsidRDefault="003F0A79" w:rsidP="003F0A79">
                <w:pPr>
                  <w:pStyle w:val="harmaattxttaulukoissa"/>
                  <w:rPr>
                    <w:rFonts w:asciiTheme="minorHAnsi" w:hAnsiTheme="minorHAnsi" w:cstheme="minorHAnsi"/>
                    <w:szCs w:val="18"/>
                  </w:rPr>
                </w:pPr>
                <w:r w:rsidRPr="00B95753">
                  <w:rPr>
                    <w:rFonts w:asciiTheme="minorHAnsi" w:hAnsiTheme="minorHAnsi" w:cstheme="minorHAnsi"/>
                    <w:szCs w:val="18"/>
                  </w:rPr>
                  <w:t>Vaikutusten kumoamiseen tarvittavat lääkkeet saatavilla: esim. K-vitamiini (varfariini), Protamiinisulfaatti (hepariinit)</w:t>
                </w:r>
              </w:p>
              <w:p w14:paraId="45DEE246" w14:textId="1AAD5DF5" w:rsidR="007A2116" w:rsidRPr="00B95753" w:rsidRDefault="007A2116" w:rsidP="003F0A79">
                <w:pPr>
                  <w:pStyle w:val="harmaattxttaulukoissa"/>
                  <w:rPr>
                    <w:rFonts w:asciiTheme="minorHAnsi" w:hAnsiTheme="minorHAnsi" w:cstheme="minorHAnsi"/>
                    <w:szCs w:val="18"/>
                  </w:rPr>
                </w:pPr>
              </w:p>
            </w:tc>
          </w:sdtContent>
        </w:sdt>
      </w:tr>
      <w:tr w:rsidR="007A2116" w14:paraId="0F2C0CE8" w14:textId="77777777" w:rsidTr="517327DD">
        <w:sdt>
          <w:sdtPr>
            <w:rPr>
              <w:rFonts w:asciiTheme="minorHAnsi" w:hAnsiTheme="minorHAnsi" w:cstheme="minorBidi"/>
            </w:rPr>
            <w:id w:val="688798411"/>
            <w:placeholder>
              <w:docPart w:val="CAAA66BA8DB747CD8D2109306123AD17"/>
            </w:placeholder>
          </w:sdtPr>
          <w:sdtEndPr/>
          <w:sdtContent>
            <w:tc>
              <w:tcPr>
                <w:tcW w:w="2547"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6FDF5B0A" w14:textId="723D949A" w:rsidR="007A2116" w:rsidRPr="00B95753" w:rsidRDefault="000563FE" w:rsidP="006D70FD">
                <w:pPr>
                  <w:pStyle w:val="harmaattxttaulukoissa"/>
                  <w:rPr>
                    <w:rFonts w:asciiTheme="minorHAnsi" w:hAnsiTheme="minorHAnsi" w:cstheme="minorHAnsi"/>
                    <w:szCs w:val="18"/>
                  </w:rPr>
                </w:pPr>
                <w:r w:rsidRPr="00B95753">
                  <w:rPr>
                    <w:rFonts w:asciiTheme="minorHAnsi" w:hAnsiTheme="minorHAnsi" w:cstheme="minorHAnsi"/>
                    <w:szCs w:val="18"/>
                  </w:rPr>
                  <w:t xml:space="preserve">Adrenaliini </w:t>
                </w:r>
              </w:p>
            </w:tc>
          </w:sdtContent>
        </w:sdt>
        <w:sdt>
          <w:sdtPr>
            <w:rPr>
              <w:rFonts w:asciiTheme="minorHAnsi" w:hAnsiTheme="minorHAnsi" w:cstheme="minorBidi"/>
            </w:rPr>
            <w:id w:val="-69206303"/>
            <w:placeholder>
              <w:docPart w:val="D1AC5C2FD3E44D169DA939C36C17D435"/>
            </w:placeholder>
          </w:sdtPr>
          <w:sdtEndPr/>
          <w:sdtContent>
            <w:tc>
              <w:tcPr>
                <w:tcW w:w="255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66B47788" w14:textId="16CC8BD2" w:rsidR="007A2116" w:rsidRPr="00B95753" w:rsidRDefault="00196CCE" w:rsidP="006D70FD">
                <w:pPr>
                  <w:pStyle w:val="harmaattxttaulukoissa"/>
                  <w:rPr>
                    <w:rFonts w:asciiTheme="minorHAnsi" w:hAnsiTheme="minorHAnsi" w:cstheme="minorHAnsi"/>
                    <w:szCs w:val="18"/>
                  </w:rPr>
                </w:pPr>
                <w:r w:rsidRPr="00B95753">
                  <w:rPr>
                    <w:rFonts w:asciiTheme="minorHAnsi" w:hAnsiTheme="minorHAnsi" w:cstheme="minorHAnsi"/>
                    <w:szCs w:val="18"/>
                  </w:rPr>
                  <w:t>Jos adrenaliinia käytetään henkeä uhkaavien hätätilanteiden hoidossa, ei vasta-aiheita ole.</w:t>
                </w:r>
              </w:p>
            </w:tc>
          </w:sdtContent>
        </w:sdt>
        <w:sdt>
          <w:sdtPr>
            <w:rPr>
              <w:rFonts w:asciiTheme="minorHAnsi" w:hAnsiTheme="minorHAnsi" w:cstheme="minorBidi"/>
            </w:rPr>
            <w:id w:val="-465437282"/>
            <w:placeholder>
              <w:docPart w:val="777DD2EF39D24D5CA2571382D0710CD2"/>
            </w:placeholder>
          </w:sdtPr>
          <w:sdtEndPr/>
          <w:sdtContent>
            <w:tc>
              <w:tcPr>
                <w:tcW w:w="4253"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345A81A3" w14:textId="58A7EDA6" w:rsidR="007A2116" w:rsidRPr="00B95753" w:rsidRDefault="0083577B" w:rsidP="006D70FD">
                <w:pPr>
                  <w:pStyle w:val="harmaattxttaulukoissa"/>
                  <w:rPr>
                    <w:rFonts w:asciiTheme="minorHAnsi" w:hAnsiTheme="minorHAnsi" w:cstheme="minorHAnsi"/>
                    <w:szCs w:val="18"/>
                  </w:rPr>
                </w:pPr>
                <w:r w:rsidRPr="00B95753">
                  <w:rPr>
                    <w:rFonts w:asciiTheme="minorHAnsi" w:hAnsiTheme="minorHAnsi" w:cstheme="minorHAnsi"/>
                    <w:szCs w:val="18"/>
                  </w:rPr>
                  <w:t>Ruskeaa, värjäytynyttä tai saostunutta liuosta ei saa käyttää</w:t>
                </w:r>
              </w:p>
            </w:tc>
          </w:sdtContent>
        </w:sdt>
      </w:tr>
      <w:tr w:rsidR="007A2116" w14:paraId="1E7B6B1C" w14:textId="77777777" w:rsidTr="517327DD">
        <w:sdt>
          <w:sdtPr>
            <w:rPr>
              <w:rFonts w:asciiTheme="minorHAnsi" w:hAnsiTheme="minorHAnsi" w:cstheme="minorBidi"/>
            </w:rPr>
            <w:id w:val="-182593709"/>
            <w:placeholder>
              <w:docPart w:val="3786C825422E4DC89F0E2882E4F87C93"/>
            </w:placeholder>
          </w:sdtPr>
          <w:sdtEndPr/>
          <w:sdtContent>
            <w:tc>
              <w:tcPr>
                <w:tcW w:w="2547"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27F7C6B9" w14:textId="7F8C7D08" w:rsidR="007A2116" w:rsidRPr="00B95753" w:rsidRDefault="00280354" w:rsidP="006D70FD">
                <w:pPr>
                  <w:pStyle w:val="harmaattxttaulukoissa"/>
                  <w:rPr>
                    <w:rFonts w:asciiTheme="minorHAnsi" w:hAnsiTheme="minorHAnsi" w:cstheme="minorHAnsi"/>
                    <w:szCs w:val="18"/>
                  </w:rPr>
                </w:pPr>
                <w:r w:rsidRPr="00B95753">
                  <w:rPr>
                    <w:rFonts w:asciiTheme="minorHAnsi" w:hAnsiTheme="minorHAnsi" w:cstheme="minorHAnsi"/>
                    <w:szCs w:val="18"/>
                  </w:rPr>
                  <w:t>Etanolin (</w:t>
                </w:r>
                <w:r w:rsidR="00E155F8" w:rsidRPr="00B95753">
                  <w:rPr>
                    <w:rFonts w:asciiTheme="minorHAnsi" w:hAnsiTheme="minorHAnsi" w:cstheme="minorHAnsi"/>
                    <w:szCs w:val="18"/>
                  </w:rPr>
                  <w:t>95 %</w:t>
                </w:r>
                <w:r w:rsidRPr="00B95753">
                  <w:rPr>
                    <w:rFonts w:asciiTheme="minorHAnsi" w:hAnsiTheme="minorHAnsi" w:cstheme="minorHAnsi"/>
                    <w:szCs w:val="18"/>
                  </w:rPr>
                  <w:t>) käyttö kystien hoidossa</w:t>
                </w:r>
              </w:p>
            </w:tc>
          </w:sdtContent>
        </w:sdt>
        <w:sdt>
          <w:sdtPr>
            <w:rPr>
              <w:rFonts w:asciiTheme="minorHAnsi" w:hAnsiTheme="minorHAnsi" w:cstheme="minorBidi"/>
            </w:rPr>
            <w:id w:val="-707107837"/>
            <w:placeholder>
              <w:docPart w:val="50CE5FCA52804B7DAB4919A1D6761DEF"/>
            </w:placeholder>
          </w:sdtPr>
          <w:sdtEndPr/>
          <w:sdtContent>
            <w:tc>
              <w:tcPr>
                <w:tcW w:w="255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678F61A6" w14:textId="5B46E7A2" w:rsidR="007A2116" w:rsidRPr="00B95753" w:rsidRDefault="00280354" w:rsidP="006D70FD">
                <w:pPr>
                  <w:pStyle w:val="harmaattxttaulukoissa"/>
                  <w:rPr>
                    <w:rFonts w:asciiTheme="minorHAnsi" w:hAnsiTheme="minorHAnsi" w:cstheme="minorHAnsi"/>
                    <w:szCs w:val="18"/>
                  </w:rPr>
                </w:pPr>
                <w:r w:rsidRPr="00B95753">
                  <w:rPr>
                    <w:rFonts w:asciiTheme="minorHAnsi" w:hAnsiTheme="minorHAnsi" w:cstheme="minorHAnsi"/>
                    <w:szCs w:val="18"/>
                  </w:rPr>
                  <w:t>Ruiskuttaminen verisuoniin on hengenvaarallista</w:t>
                </w:r>
              </w:p>
            </w:tc>
          </w:sdtContent>
        </w:sdt>
        <w:sdt>
          <w:sdtPr>
            <w:rPr>
              <w:rFonts w:asciiTheme="minorHAnsi" w:hAnsiTheme="minorHAnsi" w:cstheme="minorBidi"/>
            </w:rPr>
            <w:id w:val="489838551"/>
            <w:placeholder>
              <w:docPart w:val="8DDBA5B6EB4B48089361FCD1F9D16231"/>
            </w:placeholder>
          </w:sdtPr>
          <w:sdtEndPr/>
          <w:sdtContent>
            <w:tc>
              <w:tcPr>
                <w:tcW w:w="4253"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02A21139" w14:textId="0339AA7A" w:rsidR="007A2116" w:rsidRPr="00B95753" w:rsidRDefault="00280354" w:rsidP="006D70FD">
                <w:pPr>
                  <w:pStyle w:val="harmaattxttaulukoissa"/>
                  <w:rPr>
                    <w:rFonts w:asciiTheme="minorHAnsi" w:hAnsiTheme="minorHAnsi" w:cstheme="minorHAnsi"/>
                    <w:szCs w:val="18"/>
                  </w:rPr>
                </w:pPr>
                <w:r w:rsidRPr="00B95753">
                  <w:rPr>
                    <w:rFonts w:asciiTheme="minorHAnsi" w:hAnsiTheme="minorHAnsi" w:cstheme="minorHAnsi"/>
                    <w:szCs w:val="18"/>
                  </w:rPr>
                  <w:t>Rauhallinen ja häiriötön työtila</w:t>
                </w:r>
                <w:r w:rsidR="003361FA" w:rsidRPr="00B95753">
                  <w:rPr>
                    <w:rFonts w:asciiTheme="minorHAnsi" w:hAnsiTheme="minorHAnsi" w:cstheme="minorHAnsi"/>
                    <w:szCs w:val="18"/>
                  </w:rPr>
                  <w:t>, lääkeaineruisku merkitty selkeästi.</w:t>
                </w:r>
              </w:p>
            </w:tc>
          </w:sdtContent>
        </w:sdt>
      </w:tr>
      <w:tr w:rsidR="007A2116" w14:paraId="4869BE01" w14:textId="77777777" w:rsidTr="517327DD">
        <w:sdt>
          <w:sdtPr>
            <w:rPr>
              <w:rFonts w:asciiTheme="minorHAnsi" w:hAnsiTheme="minorHAnsi" w:cstheme="minorBidi"/>
            </w:rPr>
            <w:id w:val="2064511328"/>
            <w:placeholder>
              <w:docPart w:val="71B200132D0346ABABE05963B64AD759"/>
            </w:placeholder>
          </w:sdtPr>
          <w:sdtEndPr/>
          <w:sdtContent>
            <w:tc>
              <w:tcPr>
                <w:tcW w:w="2547"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7FC8DBE0" w14:textId="3FDAFFDB" w:rsidR="007A2116" w:rsidRPr="00B95753" w:rsidRDefault="1BF3CF55" w:rsidP="517327DD">
                <w:pPr>
                  <w:pStyle w:val="harmaattxttaulukoissa"/>
                  <w:rPr>
                    <w:rFonts w:asciiTheme="minorHAnsi" w:hAnsiTheme="minorHAnsi" w:cstheme="minorBidi"/>
                  </w:rPr>
                </w:pPr>
                <w:r w:rsidRPr="517327DD">
                  <w:rPr>
                    <w:rFonts w:asciiTheme="minorHAnsi" w:hAnsiTheme="minorHAnsi" w:cstheme="minorBidi"/>
                  </w:rPr>
                  <w:t>S</w:t>
                </w:r>
                <w:r w:rsidR="52311DD8" w:rsidRPr="517327DD">
                  <w:rPr>
                    <w:rFonts w:asciiTheme="minorHAnsi" w:hAnsiTheme="minorHAnsi" w:cstheme="minorBidi"/>
                  </w:rPr>
                  <w:t xml:space="preserve">kleroterapiassa </w:t>
                </w:r>
                <w:r w:rsidR="437E8370" w:rsidRPr="517327DD">
                  <w:rPr>
                    <w:rFonts w:asciiTheme="minorHAnsi" w:hAnsiTheme="minorHAnsi" w:cstheme="minorBidi"/>
                  </w:rPr>
                  <w:t xml:space="preserve">käytetään </w:t>
                </w:r>
                <w:r w:rsidR="52311DD8" w:rsidRPr="517327DD">
                  <w:rPr>
                    <w:rFonts w:asciiTheme="minorHAnsi" w:hAnsiTheme="minorHAnsi" w:cstheme="minorBidi"/>
                  </w:rPr>
                  <w:t>heikennettyjä streptokokki-bakteereja sisältävää lääkeainetta (Picibani</w:t>
                </w:r>
                <w:r w:rsidR="2A8CBC58" w:rsidRPr="517327DD">
                  <w:rPr>
                    <w:rFonts w:asciiTheme="minorHAnsi" w:hAnsiTheme="minorHAnsi" w:cstheme="minorBidi"/>
                  </w:rPr>
                  <w:t>l</w:t>
                </w:r>
                <w:r w:rsidR="52311DD8" w:rsidRPr="517327DD">
                  <w:rPr>
                    <w:rFonts w:asciiTheme="minorHAnsi" w:hAnsiTheme="minorHAnsi" w:cstheme="minorBidi"/>
                  </w:rPr>
                  <w:t>) kasvainten tuhoamiseen</w:t>
                </w:r>
              </w:p>
            </w:tc>
          </w:sdtContent>
        </w:sdt>
        <w:sdt>
          <w:sdtPr>
            <w:rPr>
              <w:rFonts w:asciiTheme="minorHAnsi" w:hAnsiTheme="minorHAnsi" w:cstheme="minorBidi"/>
            </w:rPr>
            <w:id w:val="-1757356870"/>
            <w:placeholder>
              <w:docPart w:val="5A320B2EC5444F8D998151A02E820938"/>
            </w:placeholder>
          </w:sdtPr>
          <w:sdtEndPr/>
          <w:sdtContent>
            <w:tc>
              <w:tcPr>
                <w:tcW w:w="255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57A814E3" w14:textId="214D4F69" w:rsidR="007A2116" w:rsidRPr="00B95753" w:rsidRDefault="007B3207" w:rsidP="006D70FD">
                <w:pPr>
                  <w:pStyle w:val="harmaattxttaulukoissa"/>
                  <w:rPr>
                    <w:rFonts w:asciiTheme="minorHAnsi" w:hAnsiTheme="minorHAnsi" w:cstheme="minorHAnsi"/>
                    <w:szCs w:val="18"/>
                  </w:rPr>
                </w:pPr>
                <w:r>
                  <w:rPr>
                    <w:rFonts w:asciiTheme="minorHAnsi" w:hAnsiTheme="minorHAnsi" w:cstheme="minorHAnsi"/>
                    <w:szCs w:val="18"/>
                  </w:rPr>
                  <w:t>V</w:t>
                </w:r>
                <w:r w:rsidR="005E7F9C">
                  <w:rPr>
                    <w:rFonts w:asciiTheme="minorHAnsi" w:hAnsiTheme="minorHAnsi" w:cstheme="minorHAnsi"/>
                    <w:szCs w:val="18"/>
                  </w:rPr>
                  <w:t>arjoaineallergia, raskaus, vaikea hyytymishäiriö</w:t>
                </w:r>
              </w:p>
            </w:tc>
          </w:sdtContent>
        </w:sdt>
        <w:sdt>
          <w:sdtPr>
            <w:rPr>
              <w:rFonts w:asciiTheme="minorHAnsi" w:hAnsiTheme="minorHAnsi" w:cstheme="minorBidi"/>
            </w:rPr>
            <w:id w:val="-715816465"/>
            <w:placeholder>
              <w:docPart w:val="101395B415B94141A8C5F0217570A856"/>
            </w:placeholder>
          </w:sdtPr>
          <w:sdtEndPr/>
          <w:sdtContent>
            <w:tc>
              <w:tcPr>
                <w:tcW w:w="4253"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663633AF" w14:textId="4438A05B" w:rsidR="007A2116" w:rsidRPr="00B95753" w:rsidRDefault="007B3207" w:rsidP="006D70FD">
                <w:pPr>
                  <w:pStyle w:val="harmaattxttaulukoissa"/>
                  <w:rPr>
                    <w:rFonts w:asciiTheme="minorHAnsi" w:hAnsiTheme="minorHAnsi" w:cstheme="minorHAnsi"/>
                    <w:szCs w:val="18"/>
                  </w:rPr>
                </w:pPr>
                <w:r w:rsidRPr="007B3207">
                  <w:rPr>
                    <w:rFonts w:asciiTheme="minorHAnsi" w:hAnsiTheme="minorHAnsi" w:cstheme="minorHAnsi"/>
                    <w:color w:val="042471" w:themeColor="text2"/>
                    <w:szCs w:val="18"/>
                  </w:rPr>
                  <w:t>Osaava henkilökunta ja kokenut toimenpideradiologi</w:t>
                </w:r>
              </w:p>
            </w:tc>
          </w:sdtContent>
        </w:sdt>
      </w:tr>
      <w:tr w:rsidR="007A2116" w14:paraId="7A5BA182" w14:textId="77777777" w:rsidTr="517327DD">
        <w:sdt>
          <w:sdtPr>
            <w:rPr>
              <w:rFonts w:asciiTheme="minorHAnsi" w:hAnsiTheme="minorHAnsi" w:cstheme="minorBidi"/>
            </w:rPr>
            <w:id w:val="-1008443672"/>
            <w:placeholder>
              <w:docPart w:val="FA519358BEB840A298BDEAC919F45F85"/>
            </w:placeholder>
          </w:sdtPr>
          <w:sdtEndPr/>
          <w:sdtContent>
            <w:tc>
              <w:tcPr>
                <w:tcW w:w="2547"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1BAB08C1" w14:textId="4CBF68A9" w:rsidR="007A2116" w:rsidRPr="00B95753" w:rsidRDefault="003361FA" w:rsidP="006D70FD">
                <w:pPr>
                  <w:pStyle w:val="harmaattxttaulukoissa"/>
                  <w:rPr>
                    <w:rFonts w:asciiTheme="minorHAnsi" w:hAnsiTheme="minorHAnsi" w:cstheme="minorHAnsi"/>
                    <w:szCs w:val="18"/>
                  </w:rPr>
                </w:pPr>
                <w:r w:rsidRPr="00B95753">
                  <w:rPr>
                    <w:rFonts w:asciiTheme="minorHAnsi" w:hAnsiTheme="minorHAnsi" w:cstheme="minorHAnsi"/>
                    <w:szCs w:val="18"/>
                  </w:rPr>
                  <w:t>Solunsalpaajien käyttö kasvainten tuhoamisessa.</w:t>
                </w:r>
              </w:p>
            </w:tc>
          </w:sdtContent>
        </w:sdt>
        <w:sdt>
          <w:sdtPr>
            <w:rPr>
              <w:rFonts w:asciiTheme="minorHAnsi" w:hAnsiTheme="minorHAnsi" w:cstheme="minorBidi"/>
            </w:rPr>
            <w:id w:val="-837606891"/>
            <w:placeholder>
              <w:docPart w:val="C17D24B8B7004B33B2C4B63401BBE1E7"/>
            </w:placeholder>
          </w:sdtPr>
          <w:sdtEndPr/>
          <w:sdtContent>
            <w:tc>
              <w:tcPr>
                <w:tcW w:w="255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0B7B862B" w14:textId="428E03FE" w:rsidR="007A2116" w:rsidRPr="00B95753" w:rsidRDefault="003361FA" w:rsidP="006D70FD">
                <w:pPr>
                  <w:pStyle w:val="harmaattxttaulukoissa"/>
                  <w:rPr>
                    <w:rFonts w:asciiTheme="minorHAnsi" w:hAnsiTheme="minorHAnsi" w:cstheme="minorHAnsi"/>
                    <w:szCs w:val="18"/>
                  </w:rPr>
                </w:pPr>
                <w:r w:rsidRPr="00B95753">
                  <w:rPr>
                    <w:rFonts w:asciiTheme="minorHAnsi" w:hAnsiTheme="minorHAnsi" w:cstheme="minorHAnsi"/>
                    <w:szCs w:val="18"/>
                  </w:rPr>
                  <w:t>Useimmat solunsalpaajat aiheuttavat paikallista ärsytystä tai syöpymistä joutuessaan iholle, limakalvoille tai silmiin</w:t>
                </w:r>
              </w:p>
            </w:tc>
          </w:sdtContent>
        </w:sdt>
        <w:sdt>
          <w:sdtPr>
            <w:rPr>
              <w:rFonts w:asciiTheme="minorHAnsi" w:hAnsiTheme="minorHAnsi" w:cstheme="minorBidi"/>
            </w:rPr>
            <w:id w:val="2001616228"/>
            <w:placeholder>
              <w:docPart w:val="3B7DE72C91F4429283331C322ACE646B"/>
            </w:placeholder>
          </w:sdtPr>
          <w:sdtEndPr/>
          <w:sdtContent>
            <w:tc>
              <w:tcPr>
                <w:tcW w:w="4253"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5DAD20AD" w14:textId="7F6BD636" w:rsidR="003361FA" w:rsidRPr="00B95753" w:rsidRDefault="003361FA" w:rsidP="006D70FD">
                <w:pPr>
                  <w:pStyle w:val="harmaattxttaulukoissa"/>
                  <w:rPr>
                    <w:rFonts w:asciiTheme="minorHAnsi" w:hAnsiTheme="minorHAnsi" w:cstheme="minorHAnsi"/>
                    <w:szCs w:val="18"/>
                  </w:rPr>
                </w:pPr>
                <w:r w:rsidRPr="00B95753">
                  <w:rPr>
                    <w:rFonts w:asciiTheme="minorHAnsi" w:hAnsiTheme="minorHAnsi" w:cstheme="minorHAnsi"/>
                    <w:szCs w:val="18"/>
                  </w:rPr>
                  <w:t>Asiakkaan/potilaan tunnistamisen käytännöt, oikea laimennos, huolellinen tekniikka, potilaan voinnin seuranta koko hoidon ajan.</w:t>
                </w:r>
              </w:p>
              <w:p w14:paraId="1CD6DFFD" w14:textId="1B5AA4AA" w:rsidR="007A2116" w:rsidRPr="00B95753" w:rsidRDefault="003361FA" w:rsidP="006D70FD">
                <w:pPr>
                  <w:pStyle w:val="harmaattxttaulukoissa"/>
                  <w:rPr>
                    <w:rFonts w:asciiTheme="minorHAnsi" w:hAnsiTheme="minorHAnsi" w:cstheme="minorHAnsi"/>
                    <w:szCs w:val="18"/>
                  </w:rPr>
                </w:pPr>
                <w:r w:rsidRPr="00B95753">
                  <w:rPr>
                    <w:rFonts w:asciiTheme="minorHAnsi" w:hAnsiTheme="minorHAnsi" w:cstheme="minorHAnsi"/>
                    <w:szCs w:val="18"/>
                  </w:rPr>
                  <w:t>Iholle joutunut syöpälääke pestään runsaalla juoksevalla vedellä, sen jälkeen haalealla vedellä ja saippualla</w:t>
                </w:r>
              </w:p>
            </w:tc>
          </w:sdtContent>
        </w:sdt>
      </w:tr>
      <w:tr w:rsidR="007A2116" w14:paraId="3A3D1CF3" w14:textId="77777777" w:rsidTr="517327DD">
        <w:sdt>
          <w:sdtPr>
            <w:rPr>
              <w:rFonts w:asciiTheme="minorHAnsi" w:hAnsiTheme="minorHAnsi" w:cstheme="minorBidi"/>
            </w:rPr>
            <w:id w:val="-1904202393"/>
            <w:placeholder>
              <w:docPart w:val="6EEE26F1310749BE80F34D0878283E92"/>
            </w:placeholder>
          </w:sdtPr>
          <w:sdtEndPr/>
          <w:sdtContent>
            <w:tc>
              <w:tcPr>
                <w:tcW w:w="2547"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1C57BBCE" w14:textId="77777777" w:rsidR="00196CCE" w:rsidRPr="00B95753" w:rsidRDefault="00196CCE" w:rsidP="00196CCE">
                <w:pPr>
                  <w:pStyle w:val="harmaattxttaulukoissa"/>
                  <w:rPr>
                    <w:rFonts w:asciiTheme="minorHAnsi" w:hAnsiTheme="minorHAnsi" w:cstheme="minorHAnsi"/>
                    <w:szCs w:val="18"/>
                  </w:rPr>
                </w:pPr>
                <w:r w:rsidRPr="00B95753">
                  <w:rPr>
                    <w:rFonts w:asciiTheme="minorHAnsi" w:hAnsiTheme="minorHAnsi" w:cstheme="minorHAnsi"/>
                    <w:szCs w:val="18"/>
                  </w:rPr>
                  <w:t xml:space="preserve">Insuliini </w:t>
                </w:r>
              </w:p>
              <w:p w14:paraId="284FE5B3" w14:textId="6F92E675" w:rsidR="007A2116" w:rsidRPr="00B95753" w:rsidRDefault="007A2116" w:rsidP="006D70FD">
                <w:pPr>
                  <w:pStyle w:val="harmaattxttaulukoissa"/>
                  <w:rPr>
                    <w:rFonts w:asciiTheme="minorHAnsi" w:hAnsiTheme="minorHAnsi" w:cstheme="minorHAnsi"/>
                    <w:szCs w:val="18"/>
                  </w:rPr>
                </w:pPr>
              </w:p>
            </w:tc>
          </w:sdtContent>
        </w:sdt>
        <w:sdt>
          <w:sdtPr>
            <w:rPr>
              <w:rFonts w:asciiTheme="minorHAnsi" w:hAnsiTheme="minorHAnsi" w:cstheme="minorBidi"/>
            </w:rPr>
            <w:id w:val="1688094939"/>
            <w:placeholder>
              <w:docPart w:val="569E44F038D946FA89872326F05428E2"/>
            </w:placeholder>
          </w:sdtPr>
          <w:sdtEndPr/>
          <w:sdtContent>
            <w:tc>
              <w:tcPr>
                <w:tcW w:w="255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6401427A" w14:textId="77777777" w:rsidR="00196CCE" w:rsidRPr="00B95753" w:rsidRDefault="00196CCE" w:rsidP="00196CCE">
                <w:pPr>
                  <w:pStyle w:val="harmaattxttaulukoissa"/>
                  <w:rPr>
                    <w:rFonts w:asciiTheme="minorHAnsi" w:hAnsiTheme="minorHAnsi" w:cstheme="minorHAnsi"/>
                    <w:szCs w:val="18"/>
                  </w:rPr>
                </w:pPr>
                <w:r w:rsidRPr="00B95753">
                  <w:rPr>
                    <w:rFonts w:asciiTheme="minorHAnsi" w:hAnsiTheme="minorHAnsi" w:cstheme="minorHAnsi"/>
                    <w:szCs w:val="18"/>
                  </w:rPr>
                  <w:t>Yliannostus tai annostelu väärälle potilaalle voi johtaa kuolemaan</w:t>
                </w:r>
              </w:p>
              <w:p w14:paraId="1C2BC60B" w14:textId="1F603364" w:rsidR="007A2116" w:rsidRPr="00B95753" w:rsidRDefault="007A2116" w:rsidP="006D70FD">
                <w:pPr>
                  <w:pStyle w:val="harmaattxttaulukoissa"/>
                  <w:rPr>
                    <w:rFonts w:asciiTheme="minorHAnsi" w:hAnsiTheme="minorHAnsi" w:cstheme="minorHAnsi"/>
                    <w:szCs w:val="18"/>
                  </w:rPr>
                </w:pPr>
              </w:p>
            </w:tc>
          </w:sdtContent>
        </w:sdt>
        <w:sdt>
          <w:sdtPr>
            <w:rPr>
              <w:rFonts w:asciiTheme="minorHAnsi" w:hAnsiTheme="minorHAnsi" w:cstheme="minorBidi"/>
            </w:rPr>
            <w:id w:val="850611739"/>
            <w:placeholder>
              <w:docPart w:val="D98145D743D84FC590882EC840B92BBA"/>
            </w:placeholder>
          </w:sdtPr>
          <w:sdtEndPr/>
          <w:sdtContent>
            <w:tc>
              <w:tcPr>
                <w:tcW w:w="4253"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hideMark/>
              </w:tcPr>
              <w:p w14:paraId="1CE2FB2C" w14:textId="77777777" w:rsidR="00196CCE" w:rsidRPr="00B95753" w:rsidRDefault="00196CCE" w:rsidP="00196CCE">
                <w:pPr>
                  <w:pStyle w:val="harmaattxttaulukoissa"/>
                  <w:rPr>
                    <w:rFonts w:asciiTheme="minorHAnsi" w:hAnsiTheme="minorHAnsi" w:cstheme="minorHAnsi"/>
                    <w:szCs w:val="18"/>
                  </w:rPr>
                </w:pPr>
                <w:r w:rsidRPr="00B95753">
                  <w:rPr>
                    <w:rFonts w:asciiTheme="minorHAnsi" w:hAnsiTheme="minorHAnsi" w:cstheme="minorHAnsi"/>
                    <w:szCs w:val="18"/>
                  </w:rPr>
                  <w:t xml:space="preserve">Asiakkaan/potilaan tunnistamisen käytännöt, antokirjaukset, insuliinivalmisteen oikeellisuuden ja annostuksen varmistaminen ennen antamista </w:t>
                </w:r>
              </w:p>
              <w:p w14:paraId="56594872" w14:textId="4ACA8BD8" w:rsidR="007A2116" w:rsidRPr="00B95753" w:rsidRDefault="007A2116" w:rsidP="006D70FD">
                <w:pPr>
                  <w:pStyle w:val="harmaattxttaulukoissa"/>
                  <w:rPr>
                    <w:rFonts w:asciiTheme="minorHAnsi" w:hAnsiTheme="minorHAnsi" w:cstheme="minorHAnsi"/>
                    <w:szCs w:val="18"/>
                  </w:rPr>
                </w:pPr>
              </w:p>
            </w:tc>
          </w:sdtContent>
        </w:sdt>
      </w:tr>
      <w:tr w:rsidR="007A2116" w14:paraId="58EF61CF" w14:textId="77777777" w:rsidTr="517327DD">
        <w:tc>
          <w:tcPr>
            <w:tcW w:w="2547"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558C6075" w14:textId="24746322" w:rsidR="007A2116" w:rsidRDefault="007A2116" w:rsidP="006D70FD">
            <w:pPr>
              <w:pStyle w:val="harmaattxttaulukoissa"/>
            </w:pPr>
          </w:p>
        </w:tc>
        <w:tc>
          <w:tcPr>
            <w:tcW w:w="2551"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055D3B9A" w14:textId="237AE3C5" w:rsidR="007A2116" w:rsidRDefault="007A2116" w:rsidP="006D70FD">
            <w:pPr>
              <w:pStyle w:val="harmaattxttaulukoissa"/>
            </w:pPr>
          </w:p>
        </w:tc>
        <w:tc>
          <w:tcPr>
            <w:tcW w:w="4253" w:type="dxa"/>
            <w:tcBorders>
              <w:top w:val="single" w:sz="4" w:space="0" w:color="FF0000" w:themeColor="background2" w:themeShade="80"/>
              <w:left w:val="single" w:sz="4" w:space="0" w:color="FF0000" w:themeColor="background2" w:themeShade="80"/>
              <w:bottom w:val="single" w:sz="4" w:space="0" w:color="FF0000" w:themeColor="background2" w:themeShade="80"/>
              <w:right w:val="single" w:sz="4" w:space="0" w:color="FF0000" w:themeColor="background2" w:themeShade="80"/>
            </w:tcBorders>
          </w:tcPr>
          <w:p w14:paraId="64C44747" w14:textId="553D15D1" w:rsidR="007A2116" w:rsidRDefault="007A2116" w:rsidP="006D70FD">
            <w:pPr>
              <w:pStyle w:val="harmaattxttaulukoissa"/>
            </w:pPr>
          </w:p>
        </w:tc>
      </w:tr>
    </w:tbl>
    <w:p w14:paraId="503A87A5" w14:textId="00F4350E" w:rsidR="00F3043D" w:rsidRDefault="001A4B2D" w:rsidP="00B04040">
      <w:pPr>
        <w:pStyle w:val="ALeip1kappale"/>
        <w:rPr>
          <w:rFonts w:cs="Times New Roman"/>
          <w:b/>
          <w:bCs/>
          <w:color w:val="0000FF"/>
          <w:szCs w:val="20"/>
          <w:u w:val="single"/>
        </w:rPr>
      </w:pPr>
      <w:hyperlink r:id="rId23" w:history="1">
        <w:r w:rsidR="00F3043D" w:rsidRPr="00F3043D">
          <w:rPr>
            <w:rFonts w:cs="Times New Roman"/>
            <w:color w:val="0000FF"/>
            <w:szCs w:val="20"/>
            <w:u w:val="single"/>
          </w:rPr>
          <w:t>Laskimon tai valtimon liuotushoito oys kuv.docx</w:t>
        </w:r>
      </w:hyperlink>
    </w:p>
    <w:p w14:paraId="4EE16182" w14:textId="77777777" w:rsidR="00581B96" w:rsidRDefault="00581B96" w:rsidP="00581B96"/>
    <w:p w14:paraId="748B6D05" w14:textId="2032BCD0" w:rsidR="00581B96" w:rsidRDefault="001A4B2D" w:rsidP="00581B96">
      <w:hyperlink r:id="rId24" w:history="1">
        <w:r w:rsidR="00581B96" w:rsidRPr="00581B96">
          <w:rPr>
            <w:rStyle w:val="Hyperlinkki"/>
          </w:rPr>
          <w:t>Riskilääkkeet.docx</w:t>
        </w:r>
      </w:hyperlink>
    </w:p>
    <w:p w14:paraId="55133AA3" w14:textId="77777777" w:rsidR="00581B96" w:rsidRDefault="00581B96" w:rsidP="00581B96"/>
    <w:p w14:paraId="01C5F9AD" w14:textId="0E14D6B1" w:rsidR="005305BE" w:rsidRDefault="005305BE" w:rsidP="00E63F85">
      <w:pPr>
        <w:pStyle w:val="Otsikko20"/>
        <w:rPr>
          <w:sz w:val="22"/>
          <w:szCs w:val="22"/>
        </w:rPr>
      </w:pPr>
      <w:bookmarkStart w:id="9" w:name="_Toc190074749"/>
      <w:r w:rsidRPr="005305BE">
        <w:rPr>
          <w:sz w:val="22"/>
          <w:szCs w:val="22"/>
        </w:rPr>
        <w:t>3.3 Pkv-lääkkeet ja huumausainelääkkeet sekä lääkkeiden väärinkäyttötilanteet</w:t>
      </w:r>
      <w:bookmarkEnd w:id="9"/>
    </w:p>
    <w:p w14:paraId="5AFBA33F" w14:textId="2D9657B0" w:rsidR="007168CB" w:rsidRPr="007168CB" w:rsidRDefault="241CFB7B" w:rsidP="00B04040">
      <w:pPr>
        <w:pStyle w:val="ALeip1kappale"/>
      </w:pPr>
      <w:r>
        <w:t>Diagnostii</w:t>
      </w:r>
      <w:r w:rsidR="3E27D360">
        <w:t xml:space="preserve">kan </w:t>
      </w:r>
      <w:r w:rsidR="64052BE4">
        <w:t xml:space="preserve">osaamiskeskuksessa </w:t>
      </w:r>
      <w:r w:rsidR="56EAE53F">
        <w:t>pkv</w:t>
      </w:r>
      <w:r>
        <w:t xml:space="preserve">- ja huumausainelääkkeitä käsittelevät anestesialääkärit ja </w:t>
      </w:r>
      <w:r w:rsidR="00E8743D">
        <w:t>-</w:t>
      </w:r>
      <w:r>
        <w:t>hoitajat</w:t>
      </w:r>
      <w:r w:rsidR="002234FF">
        <w:t xml:space="preserve"> sekä kuvantamisen henkilökunta (radiologit ja röntgenhoitajat)</w:t>
      </w:r>
      <w:r>
        <w:t>. P</w:t>
      </w:r>
      <w:r w:rsidR="659153EE">
        <w:t>kv</w:t>
      </w:r>
      <w:r w:rsidR="56EAE53F">
        <w:t>-</w:t>
      </w:r>
      <w:r>
        <w:t xml:space="preserve"> ja huumaavia lääkkeitä käytetään niissä yksiköissä, joissa tehdään anestesia- ja toimenpidetutkimuksia</w:t>
      </w:r>
      <w:r w:rsidR="002234FF">
        <w:t xml:space="preserve"> tai käytetään rauhoittavaa esilääkitystä</w:t>
      </w:r>
      <w:r>
        <w:t>.</w:t>
      </w:r>
      <w:r w:rsidR="659153EE">
        <w:t xml:space="preserve"> Lääkkeet säilytetään jokaisessa yksikössä erillisessä lukitussa lääkekaapissa. Lääkekaappien avaamiseen käytetään aina henkilökohtaista kulkutunnistetta. </w:t>
      </w:r>
    </w:p>
    <w:p w14:paraId="05BD3371" w14:textId="6EEA6270" w:rsidR="007C7219" w:rsidRDefault="007168CB" w:rsidP="00B04040">
      <w:pPr>
        <w:pStyle w:val="ALeip1kappale"/>
      </w:pPr>
      <w:r>
        <w:lastRenderedPageBreak/>
        <w:t>V</w:t>
      </w:r>
      <w:r w:rsidR="004E53FE">
        <w:t>arj</w:t>
      </w:r>
      <w:r>
        <w:t>o/tehoste</w:t>
      </w:r>
      <w:r w:rsidR="004E53FE">
        <w:t xml:space="preserve">-, ensiapu- ja muita lääkeaineita </w:t>
      </w:r>
      <w:r w:rsidR="00FF2210">
        <w:t>tilaavat ja niiden kulutusta seuraavat esihenkilöt tai nimetyt vastuuhoitajat.</w:t>
      </w:r>
      <w:r w:rsidR="00B72FC0">
        <w:t xml:space="preserve"> </w:t>
      </w:r>
      <w:r w:rsidR="00FF2210">
        <w:t>E</w:t>
      </w:r>
      <w:r w:rsidR="00B72FC0">
        <w:t xml:space="preserve">rikoislääkäri </w:t>
      </w:r>
      <w:r w:rsidR="002234FF">
        <w:t xml:space="preserve">hyväksyy </w:t>
      </w:r>
      <w:r w:rsidR="00B72FC0">
        <w:t xml:space="preserve">lääketilauksen sekä tarkistaa ja hyväksyy N-lääkkeiden kulutuskortit. </w:t>
      </w:r>
      <w:r w:rsidR="004E53FE">
        <w:t>Anestesiayksiköiden henkilökunta vastaa omien lääkkeidensä käytöstä. Lääkkeiden väärinkäyttötilanteita ehkäistään säännöllisel</w:t>
      </w:r>
      <w:r w:rsidR="00FF2210">
        <w:t>l</w:t>
      </w:r>
      <w:r w:rsidR="004E53FE">
        <w:t xml:space="preserve">ä seurannalla ja koulutuksella. </w:t>
      </w:r>
    </w:p>
    <w:p w14:paraId="015D2CBD" w14:textId="5DD67C7B" w:rsidR="003542DA" w:rsidRDefault="0B64623B" w:rsidP="00B04040">
      <w:pPr>
        <w:pStyle w:val="ALeip1kappale"/>
      </w:pPr>
      <w:r>
        <w:t>Kuvantamisella käytetään tarvittaessa keskushermostoon vaikuttavaa ja rauhoittavaa lääkitystä, jos potilaalla on ahtaanpaikankammoa tai muita tutkimuksiin liittyviä pelkoja. Potilaan pelkotila voisi muutoin estää tutkimuksen tekemisen. Rauhoittavana lääkeaineena käytetään diapamia tai do</w:t>
      </w:r>
      <w:r w:rsidR="7A028594">
        <w:t>rmicumia</w:t>
      </w:r>
      <w:r>
        <w:t>. Lääkehoidon näytön antanut röntgenhoitaja voi yksikön lääkehoidosta vastaavan röntgenlääkärin luvalla toteuttaa lääkehoitoa ja siihen liittyvää potilasohjausta</w:t>
      </w:r>
      <w:r w:rsidR="106FF740">
        <w:t>. Jos hoitajalla herää epäilys siitä, että diapam tai do</w:t>
      </w:r>
      <w:r w:rsidR="1CE7311A">
        <w:t xml:space="preserve">rmicum </w:t>
      </w:r>
      <w:r w:rsidR="106FF740">
        <w:t>ei jostain syystä sovellu potilaalle, niin asia varmistetaan aina lääkäriltä.</w:t>
      </w:r>
    </w:p>
    <w:p w14:paraId="5616A8A4" w14:textId="37FA5C5A" w:rsidR="005305BE" w:rsidRDefault="005305BE" w:rsidP="00DB4E31">
      <w:pPr>
        <w:pStyle w:val="Otsikko20"/>
        <w:jc w:val="both"/>
        <w:rPr>
          <w:sz w:val="22"/>
          <w:szCs w:val="22"/>
        </w:rPr>
      </w:pPr>
      <w:bookmarkStart w:id="10" w:name="_Toc190074750"/>
      <w:r w:rsidRPr="005305BE">
        <w:rPr>
          <w:sz w:val="22"/>
          <w:szCs w:val="22"/>
        </w:rPr>
        <w:t>3.4 Lääkehoidon vaaratapahtumissa toimiminen</w:t>
      </w:r>
      <w:bookmarkEnd w:id="10"/>
    </w:p>
    <w:p w14:paraId="341FE77A" w14:textId="26970B58" w:rsidR="00F3043D" w:rsidRDefault="007B303E" w:rsidP="00DB4E31">
      <w:pPr>
        <w:spacing w:line="276" w:lineRule="auto"/>
        <w:jc w:val="both"/>
        <w:rPr>
          <w:rFonts w:asciiTheme="minorHAnsi" w:hAnsiTheme="minorHAnsi" w:cstheme="minorHAnsi"/>
        </w:rPr>
      </w:pPr>
      <w:r w:rsidRPr="00B72FC0">
        <w:rPr>
          <w:rFonts w:asciiTheme="minorHAnsi" w:hAnsiTheme="minorHAnsi" w:cstheme="minorHAnsi"/>
        </w:rPr>
        <w:t xml:space="preserve">Yleisin lääkehoidon vaaratapahtuma kuvantamisella on potilaan saama allerginen reaktio varjoaineesta. </w:t>
      </w:r>
      <w:r w:rsidR="00F3043D">
        <w:rPr>
          <w:rFonts w:asciiTheme="minorHAnsi" w:hAnsiTheme="minorHAnsi" w:cstheme="minorHAnsi"/>
        </w:rPr>
        <w:t>Jos potilaan varjoaineallergia on tiedossa, annetaan potilaalle etukäteisohje varjoainekuvaukseen valmistautumisesta (</w:t>
      </w:r>
      <w:r w:rsidR="00FF2210">
        <w:rPr>
          <w:rFonts w:asciiTheme="minorHAnsi" w:hAnsiTheme="minorHAnsi" w:cstheme="minorHAnsi"/>
        </w:rPr>
        <w:t>l</w:t>
      </w:r>
      <w:r w:rsidR="00F3043D">
        <w:rPr>
          <w:rFonts w:asciiTheme="minorHAnsi" w:hAnsiTheme="minorHAnsi" w:cstheme="minorHAnsi"/>
        </w:rPr>
        <w:t>i</w:t>
      </w:r>
      <w:r w:rsidR="00FF2210">
        <w:rPr>
          <w:rFonts w:asciiTheme="minorHAnsi" w:hAnsiTheme="minorHAnsi" w:cstheme="minorHAnsi"/>
        </w:rPr>
        <w:t xml:space="preserve">nkki </w:t>
      </w:r>
      <w:r w:rsidR="00F3043D">
        <w:rPr>
          <w:rFonts w:asciiTheme="minorHAnsi" w:hAnsiTheme="minorHAnsi" w:cstheme="minorHAnsi"/>
        </w:rPr>
        <w:t xml:space="preserve">1). </w:t>
      </w:r>
      <w:r w:rsidRPr="00B72FC0">
        <w:rPr>
          <w:rFonts w:asciiTheme="minorHAnsi" w:hAnsiTheme="minorHAnsi" w:cstheme="minorHAnsi"/>
        </w:rPr>
        <w:t>Varjoainereaktio</w:t>
      </w:r>
      <w:r w:rsidR="006F3BD2" w:rsidRPr="00B72FC0">
        <w:rPr>
          <w:rFonts w:asciiTheme="minorHAnsi" w:hAnsiTheme="minorHAnsi" w:cstheme="minorHAnsi"/>
        </w:rPr>
        <w:t>i</w:t>
      </w:r>
      <w:r w:rsidRPr="00B72FC0">
        <w:rPr>
          <w:rFonts w:asciiTheme="minorHAnsi" w:hAnsiTheme="minorHAnsi" w:cstheme="minorHAnsi"/>
        </w:rPr>
        <w:t>hin liittyvät riskit on kirjattu ja ohjeistettu</w:t>
      </w:r>
      <w:r w:rsidR="00F3043D">
        <w:rPr>
          <w:rFonts w:asciiTheme="minorHAnsi" w:hAnsiTheme="minorHAnsi" w:cstheme="minorHAnsi"/>
        </w:rPr>
        <w:t xml:space="preserve"> ja</w:t>
      </w:r>
      <w:r w:rsidRPr="00B72FC0">
        <w:rPr>
          <w:rFonts w:asciiTheme="minorHAnsi" w:hAnsiTheme="minorHAnsi" w:cstheme="minorHAnsi"/>
        </w:rPr>
        <w:t xml:space="preserve"> </w:t>
      </w:r>
      <w:r w:rsidR="00F3043D">
        <w:rPr>
          <w:rFonts w:asciiTheme="minorHAnsi" w:hAnsiTheme="minorHAnsi" w:cstheme="minorHAnsi"/>
        </w:rPr>
        <w:t>h</w:t>
      </w:r>
      <w:r w:rsidRPr="00B72FC0">
        <w:rPr>
          <w:rFonts w:asciiTheme="minorHAnsi" w:hAnsiTheme="minorHAnsi" w:cstheme="minorHAnsi"/>
        </w:rPr>
        <w:t>enkilökunta</w:t>
      </w:r>
      <w:r w:rsidR="00F3043D">
        <w:rPr>
          <w:rFonts w:asciiTheme="minorHAnsi" w:hAnsiTheme="minorHAnsi" w:cstheme="minorHAnsi"/>
        </w:rPr>
        <w:t xml:space="preserve"> perehdytetään</w:t>
      </w:r>
      <w:r w:rsidRPr="00B72FC0">
        <w:rPr>
          <w:rFonts w:asciiTheme="minorHAnsi" w:hAnsiTheme="minorHAnsi" w:cstheme="minorHAnsi"/>
        </w:rPr>
        <w:t xml:space="preserve"> </w:t>
      </w:r>
      <w:r w:rsidR="00F3043D">
        <w:rPr>
          <w:rFonts w:asciiTheme="minorHAnsi" w:hAnsiTheme="minorHAnsi" w:cstheme="minorHAnsi"/>
        </w:rPr>
        <w:t>toimimiseen</w:t>
      </w:r>
      <w:r w:rsidRPr="00B72FC0">
        <w:rPr>
          <w:rFonts w:asciiTheme="minorHAnsi" w:hAnsiTheme="minorHAnsi" w:cstheme="minorHAnsi"/>
        </w:rPr>
        <w:t xml:space="preserve"> allergisissa reaktioissa</w:t>
      </w:r>
      <w:r w:rsidR="002234FF">
        <w:rPr>
          <w:rFonts w:asciiTheme="minorHAnsi" w:hAnsiTheme="minorHAnsi" w:cstheme="minorHAnsi"/>
        </w:rPr>
        <w:t>.</w:t>
      </w:r>
    </w:p>
    <w:p w14:paraId="6770364A" w14:textId="77777777" w:rsidR="00F3043D" w:rsidRDefault="00F3043D" w:rsidP="00DB4E31">
      <w:pPr>
        <w:spacing w:line="276" w:lineRule="auto"/>
        <w:jc w:val="both"/>
        <w:rPr>
          <w:rFonts w:asciiTheme="minorHAnsi" w:hAnsiTheme="minorHAnsi" w:cstheme="minorHAnsi"/>
        </w:rPr>
      </w:pPr>
    </w:p>
    <w:p w14:paraId="038382D8" w14:textId="4FC04DE8" w:rsidR="007B303E" w:rsidRDefault="357ECA81" w:rsidP="517327DD">
      <w:pPr>
        <w:spacing w:line="276" w:lineRule="auto"/>
        <w:jc w:val="both"/>
        <w:rPr>
          <w:rFonts w:asciiTheme="minorHAnsi" w:hAnsiTheme="minorHAnsi" w:cstheme="minorBidi"/>
        </w:rPr>
      </w:pPr>
      <w:r w:rsidRPr="517327DD">
        <w:rPr>
          <w:rFonts w:asciiTheme="minorHAnsi" w:hAnsiTheme="minorHAnsi" w:cstheme="minorBidi"/>
        </w:rPr>
        <w:t>Henkilökunnan elvytysosaamista</w:t>
      </w:r>
      <w:r w:rsidR="6BDF51E4" w:rsidRPr="517327DD">
        <w:rPr>
          <w:rFonts w:asciiTheme="minorHAnsi" w:hAnsiTheme="minorHAnsi" w:cstheme="minorBidi"/>
        </w:rPr>
        <w:t xml:space="preserve"> pidetään yllä säännöllisissä vuosittaisissa koulutuksissa. Diagnostiikalla</w:t>
      </w:r>
      <w:r w:rsidR="7B3875F1" w:rsidRPr="517327DD">
        <w:rPr>
          <w:rFonts w:asciiTheme="minorHAnsi" w:hAnsiTheme="minorHAnsi" w:cstheme="minorBidi"/>
        </w:rPr>
        <w:t xml:space="preserve"> OYS:ssa</w:t>
      </w:r>
      <w:r w:rsidR="6BDF51E4" w:rsidRPr="517327DD">
        <w:rPr>
          <w:rFonts w:asciiTheme="minorHAnsi" w:hAnsiTheme="minorHAnsi" w:cstheme="minorBidi"/>
        </w:rPr>
        <w:t xml:space="preserve"> on omat elvytyskoulutuksesta vastaavat hoitajat. </w:t>
      </w:r>
      <w:r w:rsidR="002234FF">
        <w:rPr>
          <w:rFonts w:asciiTheme="minorHAnsi" w:hAnsiTheme="minorHAnsi" w:cstheme="minorBidi"/>
        </w:rPr>
        <w:t>Eteläisen ja pohjoisen alueen</w:t>
      </w:r>
      <w:r w:rsidR="7B3875F1" w:rsidRPr="517327DD">
        <w:rPr>
          <w:rFonts w:asciiTheme="minorHAnsi" w:hAnsiTheme="minorHAnsi" w:cstheme="minorBidi"/>
        </w:rPr>
        <w:t xml:space="preserve"> kuvantamisyksiköissä ei ole omia elvytysvastaavia. </w:t>
      </w:r>
    </w:p>
    <w:p w14:paraId="34304A1F" w14:textId="77777777" w:rsidR="004D2D1B" w:rsidRDefault="004D2D1B" w:rsidP="00DB4E31">
      <w:pPr>
        <w:spacing w:line="276" w:lineRule="auto"/>
        <w:jc w:val="both"/>
        <w:rPr>
          <w:rFonts w:asciiTheme="minorHAnsi" w:hAnsiTheme="minorHAnsi" w:cstheme="minorHAnsi"/>
        </w:rPr>
      </w:pPr>
    </w:p>
    <w:p w14:paraId="5F001D8E" w14:textId="6EF2AAF7" w:rsidR="004D2D1B" w:rsidRDefault="004D2D1B" w:rsidP="00DB4E31">
      <w:pPr>
        <w:spacing w:line="276" w:lineRule="auto"/>
        <w:jc w:val="both"/>
        <w:rPr>
          <w:rFonts w:asciiTheme="minorHAnsi" w:hAnsiTheme="minorHAnsi" w:cstheme="minorHAnsi"/>
        </w:rPr>
      </w:pPr>
      <w:r w:rsidRPr="004D2D1B">
        <w:rPr>
          <w:rFonts w:asciiTheme="minorHAnsi" w:hAnsiTheme="minorHAnsi" w:cstheme="minorHAnsi"/>
        </w:rPr>
        <w:t>Vakavista varjo-/tehoste- tai lääkeainereaktioista tehdään ilmoitus Fimealle</w:t>
      </w:r>
      <w:r>
        <w:rPr>
          <w:rFonts w:asciiTheme="minorHAnsi" w:hAnsiTheme="minorHAnsi" w:cstheme="minorHAnsi"/>
        </w:rPr>
        <w:t xml:space="preserve">. </w:t>
      </w:r>
      <w:r w:rsidR="00C231F2">
        <w:rPr>
          <w:rFonts w:asciiTheme="minorHAnsi" w:hAnsiTheme="minorHAnsi" w:cstheme="minorHAnsi"/>
        </w:rPr>
        <w:t xml:space="preserve">Ilmoituksen Fimealle tekee </w:t>
      </w:r>
      <w:bookmarkStart w:id="11" w:name="_Hlk190160538"/>
      <w:r w:rsidR="00B04040">
        <w:rPr>
          <w:rFonts w:asciiTheme="minorHAnsi" w:hAnsiTheme="minorHAnsi" w:cstheme="minorHAnsi"/>
        </w:rPr>
        <w:t>terveydenhuollon ammattilainen</w:t>
      </w:r>
      <w:bookmarkEnd w:id="11"/>
      <w:r w:rsidR="00C231F2">
        <w:rPr>
          <w:rFonts w:asciiTheme="minorHAnsi" w:hAnsiTheme="minorHAnsi" w:cstheme="minorHAnsi"/>
        </w:rPr>
        <w:t xml:space="preserve">. </w:t>
      </w:r>
      <w:r w:rsidRPr="004D2D1B">
        <w:rPr>
          <w:rFonts w:asciiTheme="minorHAnsi" w:hAnsiTheme="minorHAnsi" w:cstheme="minorHAnsi"/>
        </w:rPr>
        <w:t>Ilmoitu</w:t>
      </w:r>
      <w:r w:rsidR="00C231F2">
        <w:rPr>
          <w:rFonts w:asciiTheme="minorHAnsi" w:hAnsiTheme="minorHAnsi" w:cstheme="minorHAnsi"/>
        </w:rPr>
        <w:t>s</w:t>
      </w:r>
      <w:r w:rsidRPr="004D2D1B">
        <w:rPr>
          <w:rFonts w:asciiTheme="minorHAnsi" w:hAnsiTheme="minorHAnsi" w:cstheme="minorHAnsi"/>
        </w:rPr>
        <w:t xml:space="preserve"> </w:t>
      </w:r>
      <w:r w:rsidR="00C231F2">
        <w:rPr>
          <w:rFonts w:asciiTheme="minorHAnsi" w:hAnsiTheme="minorHAnsi" w:cstheme="minorHAnsi"/>
        </w:rPr>
        <w:t>tehdään</w:t>
      </w:r>
      <w:r w:rsidRPr="004D2D1B">
        <w:rPr>
          <w:rFonts w:asciiTheme="minorHAnsi" w:hAnsiTheme="minorHAnsi" w:cstheme="minorHAnsi"/>
        </w:rPr>
        <w:t xml:space="preserve"> sähköisesti (suositeltava ilmoitusmuoto) tai Fimean haittavaikutusilmoituslomakkeella (PDF</w:t>
      </w:r>
      <w:r>
        <w:rPr>
          <w:rFonts w:asciiTheme="minorHAnsi" w:hAnsiTheme="minorHAnsi" w:cstheme="minorHAnsi"/>
        </w:rPr>
        <w:t xml:space="preserve">). </w:t>
      </w:r>
    </w:p>
    <w:p w14:paraId="0B749B86" w14:textId="77777777" w:rsidR="007C6549" w:rsidRDefault="007C6549" w:rsidP="00DB4E31">
      <w:pPr>
        <w:spacing w:line="276" w:lineRule="auto"/>
        <w:jc w:val="both"/>
        <w:rPr>
          <w:rFonts w:asciiTheme="minorHAnsi" w:hAnsiTheme="minorHAnsi" w:cstheme="minorHAnsi"/>
        </w:rPr>
      </w:pPr>
    </w:p>
    <w:p w14:paraId="5EDFD1DA" w14:textId="77777777" w:rsidR="002E677B" w:rsidRDefault="002E677B" w:rsidP="32BDDDF4">
      <w:pPr>
        <w:spacing w:line="276" w:lineRule="auto"/>
        <w:rPr>
          <w:rFonts w:asciiTheme="minorHAnsi" w:hAnsiTheme="minorHAnsi" w:cstheme="minorBidi"/>
        </w:rPr>
      </w:pPr>
    </w:p>
    <w:p w14:paraId="666ED42A" w14:textId="66C2F71F" w:rsidR="002E677B" w:rsidRDefault="00F3043D" w:rsidP="00B72FC0">
      <w:pPr>
        <w:spacing w:line="276" w:lineRule="auto"/>
      </w:pPr>
      <w:r>
        <w:t xml:space="preserve">1. </w:t>
      </w:r>
      <w:hyperlink r:id="rId25" w:history="1">
        <w:r w:rsidR="002E677B" w:rsidRPr="002E677B">
          <w:rPr>
            <w:color w:val="0000FF"/>
            <w:u w:val="single"/>
          </w:rPr>
          <w:t>Jodi-tai magneettitehosteaineallergisen aikuispotilaan valmistelu varjo-tai tehosteainetutkimukseen oys til.docx</w:t>
        </w:r>
      </w:hyperlink>
    </w:p>
    <w:p w14:paraId="0F50DE1F" w14:textId="77777777" w:rsidR="00B72FC0" w:rsidRPr="00A64544" w:rsidRDefault="00B72FC0" w:rsidP="007B303E"/>
    <w:p w14:paraId="19EAC666" w14:textId="5F1C8471" w:rsidR="007B303E" w:rsidRDefault="001A4B2D" w:rsidP="007B303E">
      <w:hyperlink r:id="rId26" w:history="1">
        <w:r w:rsidR="00B72FC0" w:rsidRPr="00B72FC0">
          <w:rPr>
            <w:color w:val="0000FF"/>
            <w:u w:val="single"/>
          </w:rPr>
          <w:t>Lääkehoidon vastuut velvollisuudet ja työnjako oys kuv - Liite Dormicum.docx</w:t>
        </w:r>
      </w:hyperlink>
    </w:p>
    <w:p w14:paraId="22AE4032" w14:textId="77777777" w:rsidR="00B72FC0" w:rsidRDefault="00B72FC0" w:rsidP="007B303E"/>
    <w:p w14:paraId="12A5FD2C" w14:textId="45DFED9C" w:rsidR="00B72FC0" w:rsidRDefault="001A4B2D" w:rsidP="007B303E">
      <w:hyperlink r:id="rId27" w:history="1">
        <w:r w:rsidR="00B72FC0" w:rsidRPr="00B72FC0">
          <w:rPr>
            <w:color w:val="0000FF"/>
            <w:u w:val="single"/>
          </w:rPr>
          <w:t>Lääkehoidon vastuut velvollisuudet ja työnjako, liite Diapam.docx</w:t>
        </w:r>
      </w:hyperlink>
    </w:p>
    <w:p w14:paraId="57DCD603" w14:textId="77777777" w:rsidR="00B72FC0" w:rsidRDefault="00B72FC0" w:rsidP="007B303E"/>
    <w:p w14:paraId="023480B9" w14:textId="72830C93" w:rsidR="007B303E" w:rsidRDefault="001A4B2D" w:rsidP="007B303E">
      <w:hyperlink r:id="rId28" w:history="1">
        <w:r w:rsidR="002E677B" w:rsidRPr="002E677B">
          <w:rPr>
            <w:color w:val="0000FF"/>
            <w:u w:val="single"/>
          </w:rPr>
          <w:t>Komplikaatioiden ilmoittaminen ja seuranta oys kuv.docx</w:t>
        </w:r>
      </w:hyperlink>
    </w:p>
    <w:p w14:paraId="6449CAD5" w14:textId="77777777" w:rsidR="00237E20" w:rsidRDefault="00237E20" w:rsidP="007B303E"/>
    <w:p w14:paraId="131D622B" w14:textId="168A5159" w:rsidR="00237E20" w:rsidRDefault="001A4B2D" w:rsidP="007B303E">
      <w:hyperlink r:id="rId29" w:history="1">
        <w:r w:rsidR="00237E20" w:rsidRPr="00237E20">
          <w:rPr>
            <w:color w:val="0000FF"/>
            <w:u w:val="single"/>
          </w:rPr>
          <w:t>MET-elvytysryhmän muuttotiedote.docx</w:t>
        </w:r>
      </w:hyperlink>
    </w:p>
    <w:p w14:paraId="3E96BFE9" w14:textId="77777777" w:rsidR="006F3681" w:rsidRDefault="006F3681" w:rsidP="007B303E"/>
    <w:p w14:paraId="040A450C" w14:textId="018D319A" w:rsidR="006F3681" w:rsidRDefault="001A4B2D" w:rsidP="007B303E">
      <w:hyperlink r:id="rId30" w:history="1">
        <w:r w:rsidR="006F3681" w:rsidRPr="006F3681">
          <w:rPr>
            <w:color w:val="0000FF"/>
            <w:u w:val="single"/>
          </w:rPr>
          <w:t>Elvytysvälineistö ja -lääkkeet yksiköissä OYS.docx</w:t>
        </w:r>
      </w:hyperlink>
    </w:p>
    <w:p w14:paraId="1A6B1DAE" w14:textId="77777777" w:rsidR="00237E20" w:rsidRDefault="00237E20" w:rsidP="007B303E"/>
    <w:p w14:paraId="04A9349E" w14:textId="4805FA5E" w:rsidR="004D2D1B" w:rsidRPr="007B303E" w:rsidRDefault="001A4B2D" w:rsidP="007B303E">
      <w:hyperlink r:id="rId31" w:history="1">
        <w:r w:rsidR="0078256D" w:rsidRPr="0078256D">
          <w:rPr>
            <w:color w:val="0000FF"/>
            <w:u w:val="single"/>
          </w:rPr>
          <w:t>Elvytystoimintaohje KNF-laboratoriossa.docx</w:t>
        </w:r>
      </w:hyperlink>
    </w:p>
    <w:p w14:paraId="1FB0EB6D" w14:textId="77777777" w:rsidR="000B0B54" w:rsidRDefault="000B0B54" w:rsidP="0052495B"/>
    <w:p w14:paraId="11E51D06" w14:textId="085519C6" w:rsidR="00B04040" w:rsidRDefault="00B04040" w:rsidP="0052495B">
      <w:hyperlink r:id="rId32" w:history="1">
        <w:r w:rsidRPr="00B04040">
          <w:rPr>
            <w:rStyle w:val="Hyperlinkki"/>
          </w:rPr>
          <w:t>Poikkeavien tapahtumien ilmoittaminen ja kirjaaminen</w:t>
        </w:r>
      </w:hyperlink>
    </w:p>
    <w:p w14:paraId="1B1C92C3" w14:textId="4BA5A001" w:rsidR="00E155F8" w:rsidRDefault="00E155F8">
      <w:pPr>
        <w:spacing w:after="160" w:line="259" w:lineRule="auto"/>
      </w:pPr>
      <w:r>
        <w:br w:type="page"/>
      </w:r>
    </w:p>
    <w:p w14:paraId="667C90D1" w14:textId="77777777" w:rsidR="00F1752D" w:rsidRDefault="007C7219" w:rsidP="000B0B54">
      <w:pPr>
        <w:pStyle w:val="Otsikko10"/>
      </w:pPr>
      <w:bookmarkStart w:id="12" w:name="_Toc190074751"/>
      <w:r>
        <w:lastRenderedPageBreak/>
        <w:t xml:space="preserve">4. </w:t>
      </w:r>
      <w:r w:rsidR="000B0B54">
        <w:t>Henkilöstön lääkehoidon vastuut, velvollisuudet ja työnjako</w:t>
      </w:r>
      <w:bookmarkEnd w:id="12"/>
    </w:p>
    <w:p w14:paraId="4A652A3A" w14:textId="17A902A3" w:rsidR="00CC5DA3" w:rsidRPr="007168CB" w:rsidRDefault="007168CB" w:rsidP="00DB4E31">
      <w:pPr>
        <w:pStyle w:val="NormaaliWWW"/>
        <w:spacing w:line="276" w:lineRule="auto"/>
        <w:jc w:val="both"/>
        <w:rPr>
          <w:rFonts w:asciiTheme="majorHAnsi" w:hAnsiTheme="majorHAnsi" w:cstheme="majorHAnsi"/>
          <w:color w:val="000000"/>
          <w:sz w:val="18"/>
          <w:szCs w:val="18"/>
        </w:rPr>
      </w:pPr>
      <w:r w:rsidRPr="00A3467F">
        <w:rPr>
          <w:rFonts w:asciiTheme="majorHAnsi" w:hAnsiTheme="majorHAnsi" w:cstheme="majorHAnsi"/>
          <w:sz w:val="20"/>
          <w:szCs w:val="20"/>
        </w:rPr>
        <w:t>Sairaanhoidollisten palvelujen toimialueen ylintä päätäntävaltaa käyttää toimialuejohtaja, joka toimii johtavana ylilääkärinä</w:t>
      </w:r>
      <w:r>
        <w:rPr>
          <w:rFonts w:asciiTheme="majorHAnsi" w:hAnsiTheme="majorHAnsi" w:cstheme="majorHAnsi"/>
          <w:sz w:val="22"/>
          <w:szCs w:val="22"/>
        </w:rPr>
        <w:t xml:space="preserve">. </w:t>
      </w:r>
      <w:r w:rsidR="00A3467F" w:rsidRPr="00A3467F">
        <w:rPr>
          <w:rFonts w:asciiTheme="majorHAnsi" w:hAnsiTheme="majorHAnsi" w:cstheme="majorHAnsi"/>
          <w:sz w:val="20"/>
          <w:szCs w:val="20"/>
        </w:rPr>
        <w:t>Toimialue</w:t>
      </w:r>
      <w:r w:rsidR="00A3467F">
        <w:rPr>
          <w:rFonts w:asciiTheme="majorHAnsi" w:hAnsiTheme="majorHAnsi" w:cstheme="majorHAnsi"/>
          <w:sz w:val="20"/>
          <w:szCs w:val="20"/>
        </w:rPr>
        <w:t>j</w:t>
      </w:r>
      <w:r w:rsidR="00A3467F" w:rsidRPr="00A3467F">
        <w:rPr>
          <w:rFonts w:asciiTheme="majorHAnsi" w:hAnsiTheme="majorHAnsi" w:cstheme="majorHAnsi"/>
          <w:sz w:val="20"/>
          <w:szCs w:val="20"/>
        </w:rPr>
        <w:t xml:space="preserve">ohtaja </w:t>
      </w:r>
      <w:r w:rsidR="00A3467F">
        <w:rPr>
          <w:rFonts w:asciiTheme="majorHAnsi" w:hAnsiTheme="majorHAnsi" w:cstheme="majorHAnsi"/>
          <w:sz w:val="20"/>
          <w:szCs w:val="20"/>
        </w:rPr>
        <w:t>on diagnostiikan</w:t>
      </w:r>
      <w:r w:rsidR="00A3467F" w:rsidRPr="00A3467F">
        <w:rPr>
          <w:rFonts w:asciiTheme="majorHAnsi" w:hAnsiTheme="majorHAnsi" w:cstheme="majorHAnsi"/>
          <w:sz w:val="20"/>
          <w:szCs w:val="20"/>
        </w:rPr>
        <w:t xml:space="preserve"> </w:t>
      </w:r>
      <w:r w:rsidR="00DE612B">
        <w:rPr>
          <w:rFonts w:asciiTheme="majorHAnsi" w:hAnsiTheme="majorHAnsi" w:cstheme="majorHAnsi"/>
          <w:sz w:val="20"/>
          <w:szCs w:val="20"/>
        </w:rPr>
        <w:t>palvelualueen</w:t>
      </w:r>
      <w:r w:rsidR="00A3467F" w:rsidRPr="00A3467F">
        <w:rPr>
          <w:rFonts w:asciiTheme="majorHAnsi" w:hAnsiTheme="majorHAnsi" w:cstheme="majorHAnsi"/>
          <w:sz w:val="20"/>
          <w:szCs w:val="20"/>
        </w:rPr>
        <w:t xml:space="preserve"> ja hoitotyön toimintakokonaisuuden johtaj</w:t>
      </w:r>
      <w:r w:rsidR="00A3467F">
        <w:rPr>
          <w:rFonts w:asciiTheme="majorHAnsi" w:hAnsiTheme="majorHAnsi" w:cstheme="majorHAnsi"/>
          <w:sz w:val="20"/>
          <w:szCs w:val="20"/>
        </w:rPr>
        <w:t xml:space="preserve">ien esihenkilö. </w:t>
      </w:r>
      <w:r w:rsidR="00026F1D">
        <w:rPr>
          <w:rFonts w:asciiTheme="majorHAnsi" w:hAnsiTheme="majorHAnsi" w:cstheme="majorHAnsi"/>
          <w:sz w:val="20"/>
          <w:szCs w:val="20"/>
        </w:rPr>
        <w:t xml:space="preserve">Kuvantamisen vastuualueen vastuuyksikköpäällikkönä toimii </w:t>
      </w:r>
      <w:r w:rsidR="00DE612B">
        <w:rPr>
          <w:rFonts w:asciiTheme="majorHAnsi" w:hAnsiTheme="majorHAnsi" w:cstheme="majorHAnsi"/>
          <w:sz w:val="20"/>
          <w:szCs w:val="20"/>
        </w:rPr>
        <w:t>osaston</w:t>
      </w:r>
      <w:r w:rsidR="00026F1D">
        <w:rPr>
          <w:rFonts w:asciiTheme="majorHAnsi" w:hAnsiTheme="majorHAnsi" w:cstheme="majorHAnsi"/>
          <w:sz w:val="20"/>
          <w:szCs w:val="20"/>
        </w:rPr>
        <w:t>ylilääkäri.</w:t>
      </w:r>
      <w:r w:rsidR="00B95753" w:rsidRPr="00B95753">
        <w:rPr>
          <w:rFonts w:asciiTheme="minorHAnsi" w:hAnsiTheme="minorHAnsi" w:cstheme="minorHAnsi"/>
          <w:color w:val="000000"/>
          <w:sz w:val="20"/>
          <w:szCs w:val="20"/>
        </w:rPr>
        <w:t xml:space="preserve"> </w:t>
      </w:r>
      <w:r w:rsidR="00B95753" w:rsidRPr="007168CB">
        <w:rPr>
          <w:rFonts w:asciiTheme="minorHAnsi" w:hAnsiTheme="minorHAnsi" w:cstheme="minorHAnsi"/>
          <w:color w:val="000000"/>
          <w:sz w:val="20"/>
          <w:szCs w:val="20"/>
        </w:rPr>
        <w:t>Toiminta- ja työyksikön joh</w:t>
      </w:r>
      <w:r w:rsidR="00B95753">
        <w:rPr>
          <w:rFonts w:asciiTheme="minorHAnsi" w:hAnsiTheme="minorHAnsi" w:cstheme="minorHAnsi"/>
          <w:color w:val="000000"/>
          <w:sz w:val="20"/>
          <w:szCs w:val="20"/>
        </w:rPr>
        <w:t>to</w:t>
      </w:r>
      <w:r w:rsidR="00D71DAE">
        <w:rPr>
          <w:rFonts w:asciiTheme="minorHAnsi" w:hAnsiTheme="minorHAnsi" w:cstheme="minorHAnsi"/>
          <w:color w:val="000000"/>
          <w:sz w:val="20"/>
          <w:szCs w:val="20"/>
        </w:rPr>
        <w:t xml:space="preserve"> </w:t>
      </w:r>
      <w:r w:rsidR="00B95753">
        <w:rPr>
          <w:rFonts w:asciiTheme="minorHAnsi" w:hAnsiTheme="minorHAnsi" w:cstheme="minorHAnsi"/>
          <w:color w:val="000000"/>
          <w:sz w:val="20"/>
          <w:szCs w:val="20"/>
        </w:rPr>
        <w:t>(esihenkilöt)</w:t>
      </w:r>
      <w:r w:rsidR="00B95753" w:rsidRPr="007168CB">
        <w:rPr>
          <w:rFonts w:asciiTheme="minorHAnsi" w:hAnsiTheme="minorHAnsi" w:cstheme="minorHAnsi"/>
          <w:color w:val="000000"/>
          <w:sz w:val="20"/>
          <w:szCs w:val="20"/>
        </w:rPr>
        <w:t xml:space="preserve"> varmistaa, että työntekijöiden lääkehoito-osaaminen on yksikössä toteutettavan lääkehoidon vaatimalla tasolla ja vastaa turvallisen lääkehoidon tavoitteita</w:t>
      </w:r>
    </w:p>
    <w:p w14:paraId="21FDD573" w14:textId="32A12686" w:rsidR="00CC5DA3" w:rsidRPr="007168CB" w:rsidRDefault="00CC5DA3" w:rsidP="00DB4E31">
      <w:pPr>
        <w:pStyle w:val="NormaaliWWW"/>
        <w:spacing w:line="276" w:lineRule="auto"/>
        <w:jc w:val="both"/>
        <w:rPr>
          <w:rFonts w:asciiTheme="minorHAnsi" w:hAnsiTheme="minorHAnsi" w:cstheme="minorHAnsi"/>
          <w:color w:val="000000"/>
          <w:sz w:val="20"/>
          <w:szCs w:val="20"/>
        </w:rPr>
      </w:pPr>
      <w:r w:rsidRPr="007168CB">
        <w:rPr>
          <w:rFonts w:asciiTheme="minorHAnsi" w:hAnsiTheme="minorHAnsi" w:cstheme="minorHAnsi"/>
          <w:color w:val="000000"/>
          <w:sz w:val="20"/>
          <w:szCs w:val="20"/>
        </w:rPr>
        <w:t>Diagnostiikalla lääkehoitoa toteuttavat koulutetut ammattihenkilöt yksikön lääkehoitosuunnitelman mukaisesti. Työnantaja</w:t>
      </w:r>
      <w:r w:rsidR="00026F1D">
        <w:rPr>
          <w:rFonts w:asciiTheme="minorHAnsi" w:hAnsiTheme="minorHAnsi" w:cstheme="minorHAnsi"/>
          <w:color w:val="000000"/>
          <w:sz w:val="20"/>
          <w:szCs w:val="20"/>
        </w:rPr>
        <w:t xml:space="preserve"> vastaa, että</w:t>
      </w:r>
      <w:r w:rsidRPr="007168CB">
        <w:rPr>
          <w:rFonts w:asciiTheme="minorHAnsi" w:hAnsiTheme="minorHAnsi" w:cstheme="minorHAnsi"/>
          <w:color w:val="000000"/>
          <w:sz w:val="20"/>
          <w:szCs w:val="20"/>
        </w:rPr>
        <w:t xml:space="preserve"> </w:t>
      </w:r>
      <w:r w:rsidR="00026F1D">
        <w:rPr>
          <w:rFonts w:asciiTheme="minorHAnsi" w:hAnsiTheme="minorHAnsi" w:cstheme="minorHAnsi"/>
          <w:color w:val="000000"/>
          <w:sz w:val="20"/>
          <w:szCs w:val="20"/>
        </w:rPr>
        <w:t>jokaisessa työvuorossa on lääkehoidosta vastaavia työntekijöitä. Kuvantamisyksiköissä on jokaisessa työvuorossa useita lääkehoidon koulutuksen saaneita hoitajia (röntgen/sairaanhoitaja, lähihoitaja).</w:t>
      </w:r>
      <w:r w:rsidRPr="007168CB">
        <w:rPr>
          <w:rFonts w:asciiTheme="minorHAnsi" w:hAnsiTheme="minorHAnsi" w:cstheme="minorHAnsi"/>
          <w:color w:val="000000"/>
          <w:sz w:val="20"/>
          <w:szCs w:val="20"/>
        </w:rPr>
        <w:t xml:space="preserve"> </w:t>
      </w:r>
      <w:r w:rsidR="00026F1D">
        <w:rPr>
          <w:rFonts w:asciiTheme="minorHAnsi" w:hAnsiTheme="minorHAnsi" w:cstheme="minorHAnsi"/>
          <w:color w:val="000000"/>
          <w:sz w:val="20"/>
          <w:szCs w:val="20"/>
        </w:rPr>
        <w:t>Päiväaikaan yksiköissä on paikalla useita lääkäreitä/radiologeja ja päivystys</w:t>
      </w:r>
      <w:r w:rsidR="00B95753">
        <w:rPr>
          <w:rFonts w:asciiTheme="minorHAnsi" w:hAnsiTheme="minorHAnsi" w:cstheme="minorHAnsi"/>
          <w:color w:val="000000"/>
          <w:sz w:val="20"/>
          <w:szCs w:val="20"/>
        </w:rPr>
        <w:t>ai</w:t>
      </w:r>
      <w:r w:rsidR="00026F1D">
        <w:rPr>
          <w:rFonts w:asciiTheme="minorHAnsi" w:hAnsiTheme="minorHAnsi" w:cstheme="minorHAnsi"/>
          <w:color w:val="000000"/>
          <w:sz w:val="20"/>
          <w:szCs w:val="20"/>
        </w:rPr>
        <w:t>kana toiminnasta vastaa päivystävä radiologi tai esim. alueen yksiköissä</w:t>
      </w:r>
      <w:r w:rsidR="00DE612B">
        <w:rPr>
          <w:rFonts w:asciiTheme="minorHAnsi" w:hAnsiTheme="minorHAnsi" w:cstheme="minorHAnsi"/>
          <w:color w:val="000000"/>
          <w:sz w:val="20"/>
          <w:szCs w:val="20"/>
        </w:rPr>
        <w:t xml:space="preserve"> (OAS, Raahe, Kuusamo)</w:t>
      </w:r>
      <w:r w:rsidR="00026F1D">
        <w:rPr>
          <w:rFonts w:asciiTheme="minorHAnsi" w:hAnsiTheme="minorHAnsi" w:cstheme="minorHAnsi"/>
          <w:color w:val="000000"/>
          <w:sz w:val="20"/>
          <w:szCs w:val="20"/>
        </w:rPr>
        <w:t xml:space="preserve"> muu päivystävä lääkäri</w:t>
      </w:r>
      <w:r w:rsidR="00D71DAE">
        <w:rPr>
          <w:rFonts w:asciiTheme="minorHAnsi" w:hAnsiTheme="minorHAnsi" w:cstheme="minorHAnsi"/>
          <w:color w:val="000000"/>
          <w:sz w:val="20"/>
          <w:szCs w:val="20"/>
        </w:rPr>
        <w:t>.</w:t>
      </w:r>
    </w:p>
    <w:p w14:paraId="2C1FA7F1" w14:textId="6CB9924E" w:rsidR="000B0B54" w:rsidRPr="000328BF" w:rsidRDefault="001A4B2D" w:rsidP="00CC5DA3">
      <w:pPr>
        <w:rPr>
          <w:sz w:val="22"/>
          <w:szCs w:val="22"/>
        </w:rPr>
      </w:pPr>
      <w:hyperlink r:id="rId33" w:history="1">
        <w:r w:rsidR="00F1752D" w:rsidRPr="000328BF">
          <w:rPr>
            <w:color w:val="0000FF"/>
            <w:sz w:val="22"/>
            <w:szCs w:val="22"/>
            <w:u w:val="single"/>
          </w:rPr>
          <w:t>Lääkehoidon vastuut, velvollisuudet ja työnjako oys kuv.docx</w:t>
        </w:r>
      </w:hyperlink>
    </w:p>
    <w:p w14:paraId="1F6689C8" w14:textId="4ABC5B3B" w:rsidR="000B0B54" w:rsidRDefault="007C7219" w:rsidP="000B0B54">
      <w:pPr>
        <w:pStyle w:val="Otsikko10"/>
      </w:pPr>
      <w:bookmarkStart w:id="13" w:name="_Toc190074752"/>
      <w:r>
        <w:t xml:space="preserve">5. </w:t>
      </w:r>
      <w:r w:rsidR="000B0B54">
        <w:t>Lääkehoidon osaaminen ja osaamisen varmistaminen</w:t>
      </w:r>
      <w:bookmarkEnd w:id="13"/>
    </w:p>
    <w:tbl>
      <w:tblPr>
        <w:tblStyle w:val="TaulukkoRuudukko"/>
        <w:tblW w:w="9209" w:type="dxa"/>
        <w:tblLook w:val="04A0" w:firstRow="1" w:lastRow="0" w:firstColumn="1" w:lastColumn="0" w:noHBand="0" w:noVBand="1"/>
      </w:tblPr>
      <w:tblGrid>
        <w:gridCol w:w="3397"/>
        <w:gridCol w:w="5812"/>
      </w:tblGrid>
      <w:tr w:rsidR="00F1752D" w14:paraId="677EF15A" w14:textId="77777777" w:rsidTr="326A6C6A">
        <w:trPr>
          <w:cantSplit/>
          <w:trHeight w:val="360"/>
          <w:tblHeader/>
        </w:trPr>
        <w:tc>
          <w:tcPr>
            <w:tcW w:w="9209" w:type="dxa"/>
            <w:gridSpan w:val="2"/>
            <w:tcBorders>
              <w:top w:val="single" w:sz="4" w:space="0" w:color="auto"/>
              <w:left w:val="single" w:sz="4" w:space="0" w:color="auto"/>
              <w:bottom w:val="single" w:sz="4" w:space="0" w:color="auto"/>
              <w:right w:val="single" w:sz="4" w:space="0" w:color="auto"/>
            </w:tcBorders>
            <w:shd w:val="clear" w:color="auto" w:fill="365ABD"/>
            <w:hideMark/>
          </w:tcPr>
          <w:p w14:paraId="3AFBC345" w14:textId="77777777" w:rsidR="00F1752D" w:rsidRPr="00B95753" w:rsidRDefault="00F1752D" w:rsidP="00B95753">
            <w:pPr>
              <w:pStyle w:val="tauluotsnega"/>
            </w:pPr>
            <w:r w:rsidRPr="00B95753">
              <w:t>Ammattiryhmä</w:t>
            </w:r>
          </w:p>
        </w:tc>
      </w:tr>
      <w:tr w:rsidR="00F1752D" w14:paraId="26B588F1" w14:textId="77777777" w:rsidTr="326A6C6A">
        <w:trPr>
          <w:cantSplit/>
          <w:trHeight w:val="360"/>
        </w:trPr>
        <w:tc>
          <w:tcPr>
            <w:tcW w:w="9209" w:type="dxa"/>
            <w:gridSpan w:val="2"/>
            <w:tcBorders>
              <w:top w:val="single" w:sz="4" w:space="0" w:color="auto"/>
              <w:left w:val="single" w:sz="4" w:space="0" w:color="auto"/>
              <w:bottom w:val="single" w:sz="4" w:space="0" w:color="auto"/>
              <w:right w:val="single" w:sz="4" w:space="0" w:color="auto"/>
            </w:tcBorders>
            <w:hideMark/>
          </w:tcPr>
          <w:p w14:paraId="0BFDE7E2" w14:textId="2892BEED" w:rsidR="00F1752D" w:rsidRPr="00B95753" w:rsidRDefault="00F1752D" w:rsidP="006D70FD">
            <w:pPr>
              <w:pStyle w:val="taulukkoonsininenvliotsikko"/>
              <w:rPr>
                <w:rFonts w:asciiTheme="minorHAnsi" w:hAnsiTheme="minorHAnsi" w:cstheme="minorHAnsi"/>
              </w:rPr>
            </w:pPr>
            <w:bookmarkStart w:id="14" w:name="_Toc51157086"/>
            <w:r w:rsidRPr="00B95753">
              <w:rPr>
                <w:rFonts w:asciiTheme="minorHAnsi" w:hAnsiTheme="minorHAnsi" w:cstheme="minorHAnsi"/>
              </w:rPr>
              <w:t>Lääkäri, erikoislääkäri ja hammaslääkäri</w:t>
            </w:r>
            <w:bookmarkEnd w:id="14"/>
          </w:p>
        </w:tc>
      </w:tr>
      <w:tr w:rsidR="00F1752D" w14:paraId="1F37FBF3" w14:textId="77777777" w:rsidTr="326A6C6A">
        <w:trPr>
          <w:cantSplit/>
          <w:trHeight w:val="1142"/>
        </w:trPr>
        <w:tc>
          <w:tcPr>
            <w:tcW w:w="3397" w:type="dxa"/>
            <w:tcBorders>
              <w:top w:val="single" w:sz="4" w:space="0" w:color="auto"/>
              <w:left w:val="single" w:sz="4" w:space="0" w:color="auto"/>
              <w:bottom w:val="nil"/>
              <w:right w:val="single" w:sz="4" w:space="0" w:color="auto"/>
            </w:tcBorders>
            <w:hideMark/>
          </w:tcPr>
          <w:sdt>
            <w:sdtPr>
              <w:rPr>
                <w:rFonts w:asciiTheme="minorHAnsi" w:hAnsiTheme="minorHAnsi" w:cstheme="minorBidi"/>
                <w:b/>
                <w:bCs/>
                <w:sz w:val="18"/>
                <w:szCs w:val="18"/>
              </w:rPr>
              <w:id w:val="921990208"/>
              <w:placeholder>
                <w:docPart w:val="4B1CBE53463545F9A0D9E6FC98136091"/>
              </w:placeholder>
            </w:sdtPr>
            <w:sdtEndPr/>
            <w:sdtContent>
              <w:p w14:paraId="753DEF51" w14:textId="77777777" w:rsidR="000328BF" w:rsidRDefault="000328BF" w:rsidP="006D70FD">
                <w:pPr>
                  <w:jc w:val="both"/>
                  <w:rPr>
                    <w:rFonts w:asciiTheme="minorHAnsi" w:hAnsiTheme="minorHAnsi" w:cstheme="minorHAnsi"/>
                    <w:b/>
                    <w:bCs/>
                    <w:sz w:val="18"/>
                    <w:szCs w:val="18"/>
                  </w:rPr>
                </w:pPr>
              </w:p>
              <w:p w14:paraId="1D53561A" w14:textId="12FC5462"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Vastuu ja tehtävät</w:t>
                </w:r>
              </w:p>
            </w:sdtContent>
          </w:sdt>
        </w:tc>
        <w:tc>
          <w:tcPr>
            <w:tcW w:w="5812" w:type="dxa"/>
            <w:tcBorders>
              <w:top w:val="single" w:sz="4" w:space="0" w:color="auto"/>
              <w:left w:val="single" w:sz="4" w:space="0" w:color="auto"/>
              <w:bottom w:val="nil"/>
              <w:right w:val="single" w:sz="4" w:space="0" w:color="auto"/>
            </w:tcBorders>
            <w:hideMark/>
          </w:tcPr>
          <w:sdt>
            <w:sdtPr>
              <w:rPr>
                <w:rFonts w:asciiTheme="minorHAnsi" w:hAnsiTheme="minorHAnsi"/>
              </w:rPr>
              <w:id w:val="-77759319"/>
              <w:placeholder>
                <w:docPart w:val="A398FF40D6644996810FCDAEB280AEB3"/>
              </w:placeholder>
            </w:sdtPr>
            <w:sdtEndPr/>
            <w:sdtContent>
              <w:sdt>
                <w:sdtPr>
                  <w:rPr>
                    <w:rFonts w:asciiTheme="minorHAnsi" w:hAnsiTheme="minorHAnsi"/>
                  </w:rPr>
                  <w:id w:val="1457609156"/>
                  <w:placeholder>
                    <w:docPart w:val="C80A5AC51A9040429A9AED77730F580E"/>
                  </w:placeholder>
                </w:sdtPr>
                <w:sdtEndPr/>
                <w:sdtContent>
                  <w:p w14:paraId="45363F8D" w14:textId="77777777" w:rsidR="000328BF" w:rsidRDefault="000328BF" w:rsidP="006D70FD">
                    <w:pPr>
                      <w:pStyle w:val="taulukontekstioikreuna"/>
                      <w:rPr>
                        <w:rFonts w:asciiTheme="minorHAnsi" w:hAnsiTheme="minorHAnsi"/>
                      </w:rPr>
                    </w:pPr>
                  </w:p>
                  <w:p w14:paraId="211AE10A" w14:textId="6412EDB6" w:rsidR="00F1752D" w:rsidRPr="00B95753" w:rsidRDefault="00F1752D" w:rsidP="006D70FD">
                    <w:pPr>
                      <w:pStyle w:val="taulukontekstioikreuna"/>
                      <w:rPr>
                        <w:rFonts w:asciiTheme="minorHAnsi" w:hAnsiTheme="minorHAnsi"/>
                      </w:rPr>
                    </w:pPr>
                    <w:r w:rsidRPr="00B95753">
                      <w:rPr>
                        <w:rFonts w:asciiTheme="minorHAnsi" w:hAnsiTheme="minorHAnsi"/>
                      </w:rPr>
                      <w:t>Päävastuu on osastonylilääkäreillä.</w:t>
                    </w:r>
                    <w:r w:rsidR="00F6747E" w:rsidRPr="00B95753">
                      <w:rPr>
                        <w:rFonts w:asciiTheme="minorHAnsi" w:hAnsiTheme="minorHAnsi"/>
                      </w:rPr>
                      <w:t xml:space="preserve"> Lääkäri päättää potilaan lääk</w:t>
                    </w:r>
                    <w:r w:rsidR="0086532F" w:rsidRPr="00B95753">
                      <w:rPr>
                        <w:rFonts w:asciiTheme="minorHAnsi" w:hAnsiTheme="minorHAnsi"/>
                      </w:rPr>
                      <w:t xml:space="preserve">ehoidon toteuttamisesta </w:t>
                    </w:r>
                    <w:r w:rsidR="00F6747E" w:rsidRPr="00B95753">
                      <w:rPr>
                        <w:rFonts w:asciiTheme="minorHAnsi" w:hAnsiTheme="minorHAnsi"/>
                      </w:rPr>
                      <w:t>diagnostiikan toimintayksiköissä.</w:t>
                    </w:r>
                  </w:p>
                </w:sdtContent>
              </w:sdt>
            </w:sdtContent>
          </w:sdt>
        </w:tc>
      </w:tr>
      <w:tr w:rsidR="00F1752D" w14:paraId="66084C2F" w14:textId="77777777" w:rsidTr="326A6C6A">
        <w:trPr>
          <w:cantSplit/>
          <w:trHeight w:val="1142"/>
        </w:trPr>
        <w:tc>
          <w:tcPr>
            <w:tcW w:w="3397" w:type="dxa"/>
            <w:tcBorders>
              <w:top w:val="nil"/>
              <w:left w:val="single" w:sz="4" w:space="0" w:color="auto"/>
              <w:bottom w:val="nil"/>
              <w:right w:val="single" w:sz="4" w:space="0" w:color="auto"/>
            </w:tcBorders>
            <w:hideMark/>
          </w:tcPr>
          <w:p w14:paraId="41C95F69"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Osaaminen</w:t>
            </w:r>
          </w:p>
        </w:tc>
        <w:tc>
          <w:tcPr>
            <w:tcW w:w="5812" w:type="dxa"/>
            <w:tcBorders>
              <w:top w:val="nil"/>
              <w:left w:val="single" w:sz="4" w:space="0" w:color="auto"/>
              <w:bottom w:val="nil"/>
              <w:right w:val="single" w:sz="4" w:space="0" w:color="auto"/>
            </w:tcBorders>
            <w:hideMark/>
          </w:tcPr>
          <w:sdt>
            <w:sdtPr>
              <w:rPr>
                <w:rFonts w:asciiTheme="minorHAnsi" w:hAnsiTheme="minorHAnsi"/>
              </w:rPr>
              <w:id w:val="-1387637326"/>
              <w:placeholder>
                <w:docPart w:val="3CC2C370139D4AA1A2B4EC072FAB0834"/>
              </w:placeholder>
            </w:sdtPr>
            <w:sdtEndPr/>
            <w:sdtContent>
              <w:p w14:paraId="655E1995" w14:textId="746E0ED4" w:rsidR="00F1752D" w:rsidRPr="00B95753" w:rsidRDefault="00FB375F" w:rsidP="00A17FB5">
                <w:pPr>
                  <w:pStyle w:val="taulukontekstioikreuna"/>
                  <w:rPr>
                    <w:rFonts w:asciiTheme="minorHAnsi" w:hAnsiTheme="minorHAnsi"/>
                  </w:rPr>
                </w:pPr>
                <w:r w:rsidRPr="00B95753">
                  <w:rPr>
                    <w:rFonts w:asciiTheme="minorHAnsi" w:hAnsiTheme="minorHAnsi"/>
                  </w:rPr>
                  <w:t>T</w:t>
                </w:r>
                <w:r w:rsidR="00A17FB5" w:rsidRPr="00B95753">
                  <w:rPr>
                    <w:rFonts w:asciiTheme="minorHAnsi" w:hAnsiTheme="minorHAnsi"/>
                  </w:rPr>
                  <w:t>yöpaikan ulkopuolinen täydennyskoulutus, työpaikan sisäinen täydennyskoulutus esim. meeting-toiminta ja omatoiminen opiskelu.</w:t>
                </w:r>
                <w:r w:rsidR="00F6747E" w:rsidRPr="00B95753">
                  <w:rPr>
                    <w:rFonts w:asciiTheme="minorHAnsi" w:hAnsiTheme="minorHAnsi"/>
                  </w:rPr>
                  <w:t xml:space="preserve"> Säteilytyöskentelyn hallinta, </w:t>
                </w:r>
              </w:p>
            </w:sdtContent>
          </w:sdt>
        </w:tc>
      </w:tr>
      <w:tr w:rsidR="00F1752D" w14:paraId="30BAD363" w14:textId="77777777" w:rsidTr="326A6C6A">
        <w:trPr>
          <w:cantSplit/>
          <w:trHeight w:val="586"/>
        </w:trPr>
        <w:tc>
          <w:tcPr>
            <w:tcW w:w="3397" w:type="dxa"/>
            <w:tcBorders>
              <w:top w:val="nil"/>
              <w:left w:val="single" w:sz="4" w:space="0" w:color="auto"/>
              <w:bottom w:val="single" w:sz="4" w:space="0" w:color="auto"/>
              <w:right w:val="single" w:sz="4" w:space="0" w:color="auto"/>
            </w:tcBorders>
            <w:hideMark/>
          </w:tcPr>
          <w:p w14:paraId="675F85DB"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Erillistä lupaa vaativa lääkehoito</w:t>
            </w:r>
          </w:p>
        </w:tc>
        <w:tc>
          <w:tcPr>
            <w:tcW w:w="5812" w:type="dxa"/>
            <w:tcBorders>
              <w:top w:val="nil"/>
              <w:left w:val="single" w:sz="4" w:space="0" w:color="auto"/>
              <w:bottom w:val="single" w:sz="4" w:space="0" w:color="auto"/>
              <w:right w:val="single" w:sz="4" w:space="0" w:color="auto"/>
            </w:tcBorders>
            <w:hideMark/>
          </w:tcPr>
          <w:sdt>
            <w:sdtPr>
              <w:rPr>
                <w:rFonts w:asciiTheme="minorHAnsi" w:hAnsiTheme="minorHAnsi" w:cstheme="minorBidi"/>
                <w:sz w:val="18"/>
                <w:szCs w:val="18"/>
              </w:rPr>
              <w:id w:val="-700009665"/>
              <w:placeholder>
                <w:docPart w:val="5E9745D1CFA54E06890130F18F304D36"/>
              </w:placeholder>
            </w:sdtPr>
            <w:sdtEndPr/>
            <w:sdtContent>
              <w:p w14:paraId="569F1A25" w14:textId="099A4DA7" w:rsidR="00F1752D" w:rsidRPr="00B95753" w:rsidRDefault="002234FF" w:rsidP="326A6C6A">
                <w:pPr>
                  <w:jc w:val="both"/>
                  <w:rPr>
                    <w:rFonts w:asciiTheme="minorHAnsi" w:hAnsiTheme="minorHAnsi" w:cstheme="minorBidi"/>
                    <w:sz w:val="18"/>
                    <w:szCs w:val="18"/>
                  </w:rPr>
                </w:pPr>
                <w:r>
                  <w:rPr>
                    <w:rFonts w:asciiTheme="minorHAnsi" w:hAnsiTheme="minorHAnsi" w:cstheme="minorBidi"/>
                    <w:color w:val="161515" w:themeColor="accent6" w:themeShade="1A"/>
                    <w:sz w:val="18"/>
                    <w:szCs w:val="18"/>
                  </w:rPr>
                  <w:t>Ei tehdä diagnostiikassa</w:t>
                </w:r>
              </w:p>
            </w:sdtContent>
          </w:sdt>
        </w:tc>
      </w:tr>
      <w:tr w:rsidR="00F1752D" w14:paraId="29E23A18" w14:textId="77777777" w:rsidTr="326A6C6A">
        <w:trPr>
          <w:cantSplit/>
          <w:trHeight w:val="333"/>
        </w:trPr>
        <w:tc>
          <w:tcPr>
            <w:tcW w:w="9209" w:type="dxa"/>
            <w:gridSpan w:val="2"/>
            <w:tcBorders>
              <w:top w:val="single" w:sz="4" w:space="0" w:color="auto"/>
              <w:left w:val="single" w:sz="4" w:space="0" w:color="auto"/>
              <w:bottom w:val="single" w:sz="4" w:space="0" w:color="auto"/>
              <w:right w:val="single" w:sz="4" w:space="0" w:color="auto"/>
            </w:tcBorders>
            <w:hideMark/>
          </w:tcPr>
          <w:p w14:paraId="0A4C3D8E" w14:textId="51ED317B" w:rsidR="00F1752D" w:rsidRPr="00B95753" w:rsidRDefault="00F1752D" w:rsidP="006D70FD">
            <w:pPr>
              <w:pStyle w:val="taulukkoonsininenvliotsikko"/>
              <w:rPr>
                <w:rFonts w:asciiTheme="minorHAnsi" w:hAnsiTheme="minorHAnsi" w:cstheme="minorHAnsi"/>
              </w:rPr>
            </w:pPr>
            <w:bookmarkStart w:id="15" w:name="_Toc51157087"/>
            <w:r w:rsidRPr="00B95753">
              <w:rPr>
                <w:rFonts w:asciiTheme="minorHAnsi" w:hAnsiTheme="minorHAnsi" w:cstheme="minorHAnsi"/>
              </w:rPr>
              <w:t>Sairaanhoitaja ja sairaanhoitajana laillistettu terveydenhuollon ammattihenkilö</w:t>
            </w:r>
            <w:bookmarkEnd w:id="15"/>
            <w:r w:rsidRPr="00B95753">
              <w:rPr>
                <w:rFonts w:asciiTheme="minorHAnsi" w:hAnsiTheme="minorHAnsi" w:cstheme="minorHAnsi"/>
              </w:rPr>
              <w:t xml:space="preserve"> (terveydenhoitaja, kätilö)</w:t>
            </w:r>
          </w:p>
        </w:tc>
      </w:tr>
      <w:tr w:rsidR="00F1752D" w14:paraId="16988B87" w14:textId="77777777" w:rsidTr="326A6C6A">
        <w:trPr>
          <w:cantSplit/>
          <w:trHeight w:val="333"/>
        </w:trPr>
        <w:tc>
          <w:tcPr>
            <w:tcW w:w="3397" w:type="dxa"/>
            <w:tcBorders>
              <w:top w:val="single" w:sz="4" w:space="0" w:color="auto"/>
              <w:left w:val="single" w:sz="4" w:space="0" w:color="auto"/>
              <w:bottom w:val="nil"/>
              <w:right w:val="single" w:sz="4" w:space="0" w:color="auto"/>
            </w:tcBorders>
            <w:hideMark/>
          </w:tcPr>
          <w:p w14:paraId="66DB6576"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Vastuu ja tehtävät</w:t>
            </w:r>
          </w:p>
        </w:tc>
        <w:tc>
          <w:tcPr>
            <w:tcW w:w="5812" w:type="dxa"/>
            <w:tcBorders>
              <w:top w:val="single" w:sz="4" w:space="0" w:color="auto"/>
              <w:left w:val="single" w:sz="4" w:space="0" w:color="auto"/>
              <w:bottom w:val="nil"/>
              <w:right w:val="single" w:sz="4" w:space="0" w:color="auto"/>
            </w:tcBorders>
            <w:hideMark/>
          </w:tcPr>
          <w:sdt>
            <w:sdtPr>
              <w:rPr>
                <w:rFonts w:asciiTheme="minorHAnsi" w:hAnsiTheme="minorHAnsi"/>
              </w:rPr>
              <w:id w:val="113796030"/>
              <w:placeholder>
                <w:docPart w:val="632867D24312409FB18A1D2DEC631340"/>
              </w:placeholder>
            </w:sdtPr>
            <w:sdtEndPr/>
            <w:sdtContent>
              <w:p w14:paraId="22A1EC61" w14:textId="77777777" w:rsidR="00F1752D" w:rsidRDefault="00AF0421" w:rsidP="006D70FD">
                <w:pPr>
                  <w:pStyle w:val="taulukontekstioikreuna"/>
                  <w:rPr>
                    <w:rFonts w:asciiTheme="minorHAnsi" w:hAnsiTheme="minorHAnsi"/>
                  </w:rPr>
                </w:pPr>
                <w:r w:rsidRPr="00B95753">
                  <w:rPr>
                    <w:rFonts w:asciiTheme="minorHAnsi" w:hAnsiTheme="minorHAnsi"/>
                  </w:rPr>
                  <w:t xml:space="preserve">Vastuussa lääkehoidon toteutuksesta. Ottaa vastaan lääkärin määräykset ja </w:t>
                </w:r>
                <w:r w:rsidR="00CC5DA3" w:rsidRPr="00B95753">
                  <w:rPr>
                    <w:rFonts w:asciiTheme="minorHAnsi" w:hAnsiTheme="minorHAnsi"/>
                  </w:rPr>
                  <w:t>laittaa lääkkeet</w:t>
                </w:r>
                <w:r w:rsidRPr="00B95753">
                  <w:rPr>
                    <w:rFonts w:asciiTheme="minorHAnsi" w:hAnsiTheme="minorHAnsi"/>
                  </w:rPr>
                  <w:t xml:space="preserve"> käyttökuntoon. Hoitaja ohjaa, tarkkailee, seuraa lääkehoidon vaikutusta, sivuvaikutuksia ja tiedottaa niistä lääkärille. Hoitaja huolehtii lääkehoidon kirjaamisen (lääkemääräys, lääkehoidon toteutus, arviointi) ja kirjaa tiedot ajantasaisesti</w:t>
                </w:r>
              </w:p>
              <w:p w14:paraId="09D0494C" w14:textId="2AA55869" w:rsidR="000328BF" w:rsidRPr="00B95753" w:rsidRDefault="001A4B2D" w:rsidP="006D70FD">
                <w:pPr>
                  <w:pStyle w:val="taulukontekstioikreuna"/>
                  <w:rPr>
                    <w:rFonts w:asciiTheme="minorHAnsi" w:hAnsiTheme="minorHAnsi"/>
                  </w:rPr>
                </w:pPr>
              </w:p>
            </w:sdtContent>
          </w:sdt>
        </w:tc>
      </w:tr>
      <w:tr w:rsidR="00F1752D" w14:paraId="565A3B38" w14:textId="77777777" w:rsidTr="326A6C6A">
        <w:trPr>
          <w:cantSplit/>
          <w:trHeight w:val="333"/>
        </w:trPr>
        <w:tc>
          <w:tcPr>
            <w:tcW w:w="3397" w:type="dxa"/>
            <w:tcBorders>
              <w:top w:val="nil"/>
              <w:left w:val="single" w:sz="4" w:space="0" w:color="auto"/>
              <w:bottom w:val="nil"/>
              <w:right w:val="single" w:sz="4" w:space="0" w:color="auto"/>
            </w:tcBorders>
            <w:hideMark/>
          </w:tcPr>
          <w:p w14:paraId="752D863E"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Osaaminen</w:t>
            </w:r>
          </w:p>
        </w:tc>
        <w:tc>
          <w:tcPr>
            <w:tcW w:w="5812" w:type="dxa"/>
            <w:tcBorders>
              <w:top w:val="nil"/>
              <w:left w:val="single" w:sz="4" w:space="0" w:color="auto"/>
              <w:bottom w:val="nil"/>
              <w:right w:val="single" w:sz="4" w:space="0" w:color="auto"/>
            </w:tcBorders>
            <w:hideMark/>
          </w:tcPr>
          <w:sdt>
            <w:sdtPr>
              <w:rPr>
                <w:rFonts w:asciiTheme="minorHAnsi" w:hAnsiTheme="minorHAnsi"/>
              </w:rPr>
              <w:id w:val="688256076"/>
              <w:placeholder>
                <w:docPart w:val="9EB8B44C80134DB2941A0F4655388D3C"/>
              </w:placeholder>
            </w:sdtPr>
            <w:sdtEndPr/>
            <w:sdtContent>
              <w:sdt>
                <w:sdtPr>
                  <w:rPr>
                    <w:rFonts w:asciiTheme="minorHAnsi" w:hAnsiTheme="minorHAnsi"/>
                  </w:rPr>
                  <w:id w:val="-624459435"/>
                  <w:placeholder>
                    <w:docPart w:val="8825FF95C46448ABAAAC97FED5890C64"/>
                  </w:placeholder>
                </w:sdtPr>
                <w:sdtEndPr/>
                <w:sdtContent>
                  <w:p w14:paraId="6E83EE4F" w14:textId="0844B1B4" w:rsidR="000328BF" w:rsidRPr="00B95753" w:rsidRDefault="00AF0421" w:rsidP="00D0192A">
                    <w:pPr>
                      <w:pStyle w:val="taulukontekstioikreuna"/>
                      <w:rPr>
                        <w:rFonts w:asciiTheme="minorHAnsi" w:hAnsiTheme="minorHAnsi"/>
                      </w:rPr>
                    </w:pPr>
                    <w:r w:rsidRPr="00B95753">
                      <w:rPr>
                        <w:rFonts w:asciiTheme="minorHAnsi" w:hAnsiTheme="minorHAnsi"/>
                      </w:rPr>
                      <w:t>Hoitajat suorittavat lääkehoidon osaamiseen liittyvät tentit ja antavat näytöt yksikön lääkehoidon näytön vastaanottajille.</w:t>
                    </w:r>
                  </w:p>
                </w:sdtContent>
              </w:sdt>
            </w:sdtContent>
          </w:sdt>
        </w:tc>
      </w:tr>
      <w:tr w:rsidR="00F1752D" w14:paraId="2C56AE27" w14:textId="77777777" w:rsidTr="326A6C6A">
        <w:trPr>
          <w:cantSplit/>
          <w:trHeight w:val="333"/>
        </w:trPr>
        <w:tc>
          <w:tcPr>
            <w:tcW w:w="3397" w:type="dxa"/>
            <w:tcBorders>
              <w:top w:val="nil"/>
              <w:left w:val="single" w:sz="4" w:space="0" w:color="auto"/>
              <w:bottom w:val="single" w:sz="4" w:space="0" w:color="auto"/>
              <w:right w:val="single" w:sz="4" w:space="0" w:color="auto"/>
            </w:tcBorders>
            <w:hideMark/>
          </w:tcPr>
          <w:p w14:paraId="5E9EAA2F"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Vaativa lääkehoito ja lupakäytännöt</w:t>
            </w:r>
          </w:p>
        </w:tc>
        <w:tc>
          <w:tcPr>
            <w:tcW w:w="5812" w:type="dxa"/>
            <w:tcBorders>
              <w:top w:val="nil"/>
              <w:left w:val="single" w:sz="4" w:space="0" w:color="auto"/>
              <w:bottom w:val="single" w:sz="4" w:space="0" w:color="auto"/>
              <w:right w:val="single" w:sz="4" w:space="0" w:color="auto"/>
            </w:tcBorders>
            <w:hideMark/>
          </w:tcPr>
          <w:sdt>
            <w:sdtPr>
              <w:rPr>
                <w:rFonts w:asciiTheme="minorHAnsi" w:hAnsiTheme="minorHAnsi"/>
              </w:rPr>
              <w:id w:val="-2019219807"/>
              <w:placeholder>
                <w:docPart w:val="17369B1E75154209A6C721755C5B2A34"/>
              </w:placeholder>
            </w:sdtPr>
            <w:sdtEndPr/>
            <w:sdtContent>
              <w:sdt>
                <w:sdtPr>
                  <w:rPr>
                    <w:rFonts w:asciiTheme="minorHAnsi" w:hAnsiTheme="minorHAnsi"/>
                  </w:rPr>
                  <w:id w:val="2022276951"/>
                  <w:placeholder>
                    <w:docPart w:val="6B808F788C18436F9ACC514E62459984"/>
                  </w:placeholder>
                </w:sdtPr>
                <w:sdtEndPr/>
                <w:sdtContent>
                  <w:p w14:paraId="26887AE7" w14:textId="0F971EE7" w:rsidR="00F1752D" w:rsidRDefault="00AF0421" w:rsidP="006D70FD">
                    <w:pPr>
                      <w:pStyle w:val="taulukontekstioikreuna"/>
                      <w:rPr>
                        <w:rFonts w:asciiTheme="minorHAnsi" w:hAnsiTheme="minorHAnsi"/>
                      </w:rPr>
                    </w:pPr>
                    <w:r w:rsidRPr="00B95753">
                      <w:rPr>
                        <w:rFonts w:asciiTheme="minorHAnsi" w:hAnsiTheme="minorHAnsi"/>
                      </w:rPr>
                      <w:t>Yksikön lääkehoidon toteuttamiseen antaa luvan</w:t>
                    </w:r>
                    <w:r w:rsidR="009A0665">
                      <w:rPr>
                        <w:rFonts w:asciiTheme="minorHAnsi" w:hAnsiTheme="minorHAnsi"/>
                      </w:rPr>
                      <w:t xml:space="preserve"> palvelualueen johtajan</w:t>
                    </w:r>
                    <w:r w:rsidRPr="00B95753">
                      <w:rPr>
                        <w:rFonts w:asciiTheme="minorHAnsi" w:hAnsiTheme="minorHAnsi"/>
                      </w:rPr>
                      <w:t xml:space="preserve"> valtuuttama lääkäri. </w:t>
                    </w:r>
                    <w:r w:rsidR="00B95753" w:rsidRPr="00B95753">
                      <w:rPr>
                        <w:rFonts w:asciiTheme="minorHAnsi" w:hAnsiTheme="minorHAnsi"/>
                      </w:rPr>
                      <w:t>L</w:t>
                    </w:r>
                    <w:r w:rsidRPr="00B95753">
                      <w:rPr>
                        <w:rFonts w:asciiTheme="minorHAnsi" w:hAnsiTheme="minorHAnsi"/>
                      </w:rPr>
                      <w:t>upa on voimassa 5 vuotta.</w:t>
                    </w:r>
                  </w:p>
                  <w:p w14:paraId="07F3BAEC" w14:textId="2C8F7506" w:rsidR="000328BF" w:rsidRPr="00B95753" w:rsidRDefault="001A4B2D" w:rsidP="006D70FD">
                    <w:pPr>
                      <w:pStyle w:val="taulukontekstioikreuna"/>
                      <w:rPr>
                        <w:rFonts w:asciiTheme="minorHAnsi" w:hAnsiTheme="minorHAnsi"/>
                      </w:rPr>
                    </w:pPr>
                  </w:p>
                </w:sdtContent>
              </w:sdt>
            </w:sdtContent>
          </w:sdt>
        </w:tc>
      </w:tr>
      <w:tr w:rsidR="00F1752D" w14:paraId="53CBF44F" w14:textId="77777777" w:rsidTr="326A6C6A">
        <w:trPr>
          <w:cantSplit/>
          <w:trHeight w:val="333"/>
        </w:trPr>
        <w:tc>
          <w:tcPr>
            <w:tcW w:w="9209" w:type="dxa"/>
            <w:gridSpan w:val="2"/>
            <w:tcBorders>
              <w:top w:val="single" w:sz="4" w:space="0" w:color="auto"/>
              <w:left w:val="single" w:sz="4" w:space="0" w:color="auto"/>
              <w:bottom w:val="single" w:sz="4" w:space="0" w:color="auto"/>
              <w:right w:val="single" w:sz="4" w:space="0" w:color="auto"/>
            </w:tcBorders>
            <w:hideMark/>
          </w:tcPr>
          <w:p w14:paraId="1463CD69" w14:textId="77777777" w:rsidR="00F1752D" w:rsidRPr="00B95753" w:rsidRDefault="00F1752D" w:rsidP="006D70FD">
            <w:pPr>
              <w:pStyle w:val="taulukkoonsininenvliotsikko"/>
              <w:rPr>
                <w:rFonts w:asciiTheme="minorHAnsi" w:hAnsiTheme="minorHAnsi" w:cstheme="minorHAnsi"/>
              </w:rPr>
            </w:pPr>
            <w:bookmarkStart w:id="16" w:name="_Toc51157088"/>
            <w:r w:rsidRPr="00B95753">
              <w:rPr>
                <w:rFonts w:asciiTheme="minorHAnsi" w:hAnsiTheme="minorHAnsi" w:cstheme="minorHAnsi"/>
              </w:rPr>
              <w:lastRenderedPageBreak/>
              <w:t>Röntgenhoitaja</w:t>
            </w:r>
            <w:bookmarkEnd w:id="16"/>
          </w:p>
        </w:tc>
      </w:tr>
      <w:tr w:rsidR="00F1752D" w14:paraId="7872DE56" w14:textId="77777777" w:rsidTr="326A6C6A">
        <w:trPr>
          <w:cantSplit/>
          <w:trHeight w:val="333"/>
        </w:trPr>
        <w:tc>
          <w:tcPr>
            <w:tcW w:w="3397" w:type="dxa"/>
            <w:tcBorders>
              <w:top w:val="single" w:sz="4" w:space="0" w:color="auto"/>
              <w:left w:val="single" w:sz="4" w:space="0" w:color="auto"/>
              <w:bottom w:val="nil"/>
              <w:right w:val="single" w:sz="4" w:space="0" w:color="auto"/>
            </w:tcBorders>
            <w:hideMark/>
          </w:tcPr>
          <w:p w14:paraId="52685942" w14:textId="77777777" w:rsidR="00F1752D" w:rsidRPr="00B95753" w:rsidRDefault="00F1752D" w:rsidP="006D70FD">
            <w:pPr>
              <w:jc w:val="both"/>
              <w:rPr>
                <w:rFonts w:asciiTheme="minorHAnsi" w:hAnsiTheme="minorHAnsi" w:cstheme="minorHAnsi"/>
                <w:b/>
                <w:bCs/>
                <w:color w:val="161515" w:themeColor="accent6" w:themeShade="1A"/>
                <w:sz w:val="18"/>
                <w:szCs w:val="18"/>
              </w:rPr>
            </w:pPr>
            <w:r w:rsidRPr="00B95753">
              <w:rPr>
                <w:rFonts w:asciiTheme="minorHAnsi" w:hAnsiTheme="minorHAnsi" w:cstheme="minorHAnsi"/>
                <w:b/>
                <w:bCs/>
                <w:color w:val="161515" w:themeColor="accent6" w:themeShade="1A"/>
                <w:sz w:val="18"/>
                <w:szCs w:val="18"/>
              </w:rPr>
              <w:t>Vastuu ja tehtävät</w:t>
            </w:r>
          </w:p>
        </w:tc>
        <w:tc>
          <w:tcPr>
            <w:tcW w:w="5812" w:type="dxa"/>
            <w:tcBorders>
              <w:top w:val="single" w:sz="4" w:space="0" w:color="auto"/>
              <w:left w:val="single" w:sz="4" w:space="0" w:color="auto"/>
              <w:bottom w:val="nil"/>
              <w:right w:val="single" w:sz="4" w:space="0" w:color="auto"/>
            </w:tcBorders>
            <w:hideMark/>
          </w:tcPr>
          <w:sdt>
            <w:sdtPr>
              <w:rPr>
                <w:rFonts w:asciiTheme="minorHAnsi" w:hAnsiTheme="minorHAnsi" w:cstheme="minorBidi"/>
                <w:color w:val="161515" w:themeColor="accent6" w:themeShade="1A"/>
              </w:rPr>
              <w:id w:val="283624735"/>
              <w:placeholder>
                <w:docPart w:val="DD4947DD6D8D4315A7C1CF7F8D3C00F2"/>
              </w:placeholder>
            </w:sdtPr>
            <w:sdtEndPr/>
            <w:sdtContent>
              <w:sdt>
                <w:sdtPr>
                  <w:rPr>
                    <w:rFonts w:asciiTheme="minorHAnsi" w:hAnsiTheme="minorHAnsi" w:cstheme="minorBidi"/>
                    <w:color w:val="161515" w:themeColor="accent6" w:themeShade="1A"/>
                  </w:rPr>
                  <w:id w:val="1130440775"/>
                  <w:placeholder>
                    <w:docPart w:val="A9758AB8F31A46F2A6A98BF7734D0678"/>
                  </w:placeholder>
                </w:sdtPr>
                <w:sdtEndPr/>
                <w:sdtContent>
                  <w:p w14:paraId="38D51F77" w14:textId="2B64ECF2" w:rsidR="008C3994" w:rsidRPr="00B95753" w:rsidRDefault="008C3994" w:rsidP="008C3994">
                    <w:pPr>
                      <w:pStyle w:val="harmaattxttaulukoissa"/>
                      <w:rPr>
                        <w:rFonts w:asciiTheme="minorHAnsi" w:hAnsiTheme="minorHAnsi" w:cstheme="minorHAnsi"/>
                        <w:color w:val="161515" w:themeColor="accent6" w:themeShade="1A"/>
                      </w:rPr>
                    </w:pPr>
                    <w:r w:rsidRPr="00B95753">
                      <w:rPr>
                        <w:rFonts w:asciiTheme="minorHAnsi" w:hAnsiTheme="minorHAnsi" w:cstheme="minorHAnsi"/>
                        <w:color w:val="161515" w:themeColor="accent6" w:themeShade="1A"/>
                      </w:rPr>
                      <w:t xml:space="preserve">Vastuussa lääkehoidon toteutuksesta. </w:t>
                    </w:r>
                    <w:r w:rsidR="00527A4A" w:rsidRPr="00B95753">
                      <w:rPr>
                        <w:rFonts w:asciiTheme="minorHAnsi" w:hAnsiTheme="minorHAnsi" w:cstheme="minorHAnsi"/>
                        <w:color w:val="161515" w:themeColor="accent6" w:themeShade="1A"/>
                      </w:rPr>
                      <w:t>O</w:t>
                    </w:r>
                    <w:r w:rsidRPr="00B95753">
                      <w:rPr>
                        <w:rFonts w:asciiTheme="minorHAnsi" w:hAnsiTheme="minorHAnsi" w:cstheme="minorHAnsi"/>
                        <w:color w:val="161515" w:themeColor="accent6" w:themeShade="1A"/>
                      </w:rPr>
                      <w:t xml:space="preserve">ttaa vastaan lääkärin määräykset ja laittaa varjoaineet/ lääkkeet käyttökuntoon (laimentaa ja liuottaa tarvittaessa). Hoitaja ohjaa, tarkkailee, seuraa lääkehoidon vaikutusta, sivuvaikutuksia ja tiedottaa niistä lääkärille. Röntgenhoitaja huolehtii lääkehoidon kirjaamisen (lääkemääräys, lääkehoidon toteutus, arviointi) ja kirjaa tiedot ajantasaisesti. </w:t>
                    </w:r>
                  </w:p>
                  <w:p w14:paraId="3CEB6AA2" w14:textId="562944E4" w:rsidR="000328BF" w:rsidRPr="00B95753" w:rsidRDefault="23AFA270" w:rsidP="008C3994">
                    <w:pPr>
                      <w:pStyle w:val="harmaattxttaulukoissa"/>
                      <w:rPr>
                        <w:rFonts w:asciiTheme="minorHAnsi" w:hAnsiTheme="minorHAnsi" w:cstheme="minorHAnsi"/>
                        <w:color w:val="161515" w:themeColor="accent6" w:themeShade="1A"/>
                      </w:rPr>
                    </w:pPr>
                    <w:r w:rsidRPr="326A6C6A">
                      <w:rPr>
                        <w:rFonts w:asciiTheme="minorHAnsi" w:hAnsiTheme="minorHAnsi" w:cstheme="minorBidi"/>
                        <w:color w:val="161515" w:themeColor="accent6" w:themeShade="1A"/>
                      </w:rPr>
                      <w:t xml:space="preserve">Radioaktiivisista lääkkeistä vastaava röntgenhoitaja vastaa radioaktiivisten lääkeaineiden ja lääkkeiden tilauksen, säilytyksen, mikrobiologisen ja </w:t>
                    </w:r>
                    <w:r w:rsidR="002234FF">
                      <w:rPr>
                        <w:rFonts w:asciiTheme="minorHAnsi" w:hAnsiTheme="minorHAnsi" w:cstheme="minorBidi"/>
                        <w:color w:val="161515" w:themeColor="accent6" w:themeShade="1A"/>
                      </w:rPr>
                      <w:t>radio</w:t>
                    </w:r>
                    <w:r w:rsidRPr="326A6C6A">
                      <w:rPr>
                        <w:rFonts w:asciiTheme="minorHAnsi" w:hAnsiTheme="minorHAnsi" w:cstheme="minorBidi"/>
                        <w:color w:val="161515" w:themeColor="accent6" w:themeShade="1A"/>
                      </w:rPr>
                      <w:t xml:space="preserve">kemiallisen laadunvarmistuksen sekä jätteiden </w:t>
                    </w:r>
                    <w:r w:rsidR="00CC5DA3" w:rsidRPr="326A6C6A">
                      <w:rPr>
                        <w:rFonts w:asciiTheme="minorHAnsi" w:hAnsiTheme="minorHAnsi" w:cstheme="minorBidi"/>
                        <w:color w:val="161515" w:themeColor="accent6" w:themeShade="1A"/>
                      </w:rPr>
                      <w:t>hävityksestä kirjallisten</w:t>
                    </w:r>
                    <w:r w:rsidRPr="326A6C6A">
                      <w:rPr>
                        <w:rFonts w:asciiTheme="minorHAnsi" w:hAnsiTheme="minorHAnsi" w:cstheme="minorBidi"/>
                        <w:color w:val="161515" w:themeColor="accent6" w:themeShade="1A"/>
                      </w:rPr>
                      <w:t xml:space="preserve"> ohjeiden mukaan. </w:t>
                    </w:r>
                  </w:p>
                </w:sdtContent>
              </w:sdt>
              <w:p w14:paraId="08351BA9" w14:textId="6324DAB1" w:rsidR="00F1752D" w:rsidRPr="00B95753" w:rsidRDefault="001A4B2D" w:rsidP="006D70FD">
                <w:pPr>
                  <w:pStyle w:val="harmaattxttaulukoissa"/>
                  <w:rPr>
                    <w:rFonts w:asciiTheme="minorHAnsi" w:hAnsiTheme="minorHAnsi" w:cstheme="minorHAnsi"/>
                    <w:color w:val="161515" w:themeColor="accent6" w:themeShade="1A"/>
                    <w:szCs w:val="20"/>
                  </w:rPr>
                </w:pPr>
              </w:p>
            </w:sdtContent>
          </w:sdt>
        </w:tc>
      </w:tr>
      <w:tr w:rsidR="00F1752D" w14:paraId="1700E7BE" w14:textId="77777777" w:rsidTr="326A6C6A">
        <w:trPr>
          <w:cantSplit/>
          <w:trHeight w:val="333"/>
        </w:trPr>
        <w:tc>
          <w:tcPr>
            <w:tcW w:w="3397" w:type="dxa"/>
            <w:tcBorders>
              <w:top w:val="nil"/>
              <w:left w:val="single" w:sz="4" w:space="0" w:color="auto"/>
              <w:bottom w:val="nil"/>
              <w:right w:val="single" w:sz="4" w:space="0" w:color="auto"/>
            </w:tcBorders>
            <w:hideMark/>
          </w:tcPr>
          <w:p w14:paraId="69C86F11" w14:textId="77777777" w:rsidR="00F1752D" w:rsidRPr="00B95753" w:rsidRDefault="00F1752D" w:rsidP="006D70FD">
            <w:pPr>
              <w:jc w:val="both"/>
              <w:rPr>
                <w:rFonts w:asciiTheme="minorHAnsi" w:hAnsiTheme="minorHAnsi" w:cstheme="minorHAnsi"/>
                <w:b/>
                <w:bCs/>
                <w:color w:val="161515" w:themeColor="accent6" w:themeShade="1A"/>
                <w:sz w:val="18"/>
                <w:szCs w:val="18"/>
              </w:rPr>
            </w:pPr>
            <w:r w:rsidRPr="00B95753">
              <w:rPr>
                <w:rFonts w:asciiTheme="minorHAnsi" w:hAnsiTheme="minorHAnsi" w:cstheme="minorHAnsi"/>
                <w:b/>
                <w:bCs/>
                <w:color w:val="161515" w:themeColor="accent6" w:themeShade="1A"/>
                <w:sz w:val="18"/>
                <w:szCs w:val="18"/>
              </w:rPr>
              <w:t>Osaaminen</w:t>
            </w:r>
          </w:p>
        </w:tc>
        <w:tc>
          <w:tcPr>
            <w:tcW w:w="5812" w:type="dxa"/>
            <w:tcBorders>
              <w:top w:val="nil"/>
              <w:left w:val="single" w:sz="4" w:space="0" w:color="auto"/>
              <w:bottom w:val="nil"/>
              <w:right w:val="single" w:sz="4" w:space="0" w:color="auto"/>
            </w:tcBorders>
            <w:hideMark/>
          </w:tcPr>
          <w:sdt>
            <w:sdtPr>
              <w:rPr>
                <w:rFonts w:asciiTheme="minorHAnsi" w:hAnsiTheme="minorHAnsi" w:cstheme="minorBidi"/>
                <w:color w:val="161515" w:themeColor="accent6" w:themeShade="1A"/>
              </w:rPr>
              <w:id w:val="193119583"/>
              <w:placeholder>
                <w:docPart w:val="FFE3E19A053E4CECBB2B6B6E7D07C8C0"/>
              </w:placeholder>
            </w:sdtPr>
            <w:sdtEndPr/>
            <w:sdtContent>
              <w:p w14:paraId="25B8CD09" w14:textId="17835C4D" w:rsidR="00AF0421" w:rsidRDefault="00AF0421" w:rsidP="008C3994">
                <w:pPr>
                  <w:pStyle w:val="harmaattxttaulukoissa"/>
                  <w:rPr>
                    <w:rFonts w:asciiTheme="minorHAnsi" w:hAnsiTheme="minorHAnsi" w:cstheme="minorHAnsi"/>
                    <w:color w:val="161515" w:themeColor="accent6" w:themeShade="1A"/>
                  </w:rPr>
                </w:pPr>
                <w:r w:rsidRPr="00B95753">
                  <w:rPr>
                    <w:rFonts w:asciiTheme="minorHAnsi" w:hAnsiTheme="minorHAnsi" w:cstheme="minorHAnsi"/>
                    <w:color w:val="161515" w:themeColor="accent6" w:themeShade="1A"/>
                  </w:rPr>
                  <w:t xml:space="preserve">Hoitajat suorittavat lääkehoidon osaamiseen liittyvät tentit ja antavat näytöt yksikön lääkehoidon näytön vastaanottajille </w:t>
                </w:r>
              </w:p>
              <w:p w14:paraId="120CBDF7" w14:textId="77777777" w:rsidR="000328BF" w:rsidRPr="00B95753" w:rsidRDefault="000328BF" w:rsidP="008C3994">
                <w:pPr>
                  <w:pStyle w:val="harmaattxttaulukoissa"/>
                  <w:rPr>
                    <w:rFonts w:asciiTheme="minorHAnsi" w:hAnsiTheme="minorHAnsi" w:cstheme="minorHAnsi"/>
                    <w:color w:val="161515" w:themeColor="accent6" w:themeShade="1A"/>
                  </w:rPr>
                </w:pPr>
              </w:p>
              <w:p w14:paraId="4959D9AF" w14:textId="70C8E299" w:rsidR="00F1752D" w:rsidRPr="00B95753" w:rsidRDefault="001A4B2D" w:rsidP="006D70FD">
                <w:pPr>
                  <w:pStyle w:val="harmaattxttaulukoissa"/>
                  <w:rPr>
                    <w:rFonts w:asciiTheme="minorHAnsi" w:hAnsiTheme="minorHAnsi" w:cstheme="minorHAnsi"/>
                    <w:color w:val="161515" w:themeColor="accent6" w:themeShade="1A"/>
                    <w:szCs w:val="20"/>
                  </w:rPr>
                </w:pPr>
              </w:p>
            </w:sdtContent>
          </w:sdt>
        </w:tc>
      </w:tr>
      <w:tr w:rsidR="00F1752D" w14:paraId="6873C3D8" w14:textId="77777777" w:rsidTr="326A6C6A">
        <w:trPr>
          <w:cantSplit/>
          <w:trHeight w:val="333"/>
        </w:trPr>
        <w:tc>
          <w:tcPr>
            <w:tcW w:w="3397" w:type="dxa"/>
            <w:tcBorders>
              <w:top w:val="nil"/>
              <w:left w:val="single" w:sz="4" w:space="0" w:color="auto"/>
              <w:bottom w:val="single" w:sz="4" w:space="0" w:color="auto"/>
              <w:right w:val="single" w:sz="4" w:space="0" w:color="auto"/>
            </w:tcBorders>
            <w:hideMark/>
          </w:tcPr>
          <w:p w14:paraId="18C71D59" w14:textId="77777777" w:rsidR="00F1752D" w:rsidRPr="00B95753" w:rsidRDefault="00F1752D" w:rsidP="006D70FD">
            <w:pPr>
              <w:jc w:val="both"/>
              <w:rPr>
                <w:rFonts w:asciiTheme="minorHAnsi" w:hAnsiTheme="minorHAnsi" w:cstheme="minorHAnsi"/>
                <w:b/>
                <w:bCs/>
                <w:color w:val="161515" w:themeColor="accent6" w:themeShade="1A"/>
                <w:sz w:val="18"/>
                <w:szCs w:val="18"/>
              </w:rPr>
            </w:pPr>
            <w:r w:rsidRPr="00B95753">
              <w:rPr>
                <w:rFonts w:asciiTheme="minorHAnsi" w:hAnsiTheme="minorHAnsi" w:cstheme="minorHAnsi"/>
                <w:b/>
                <w:bCs/>
                <w:color w:val="161515" w:themeColor="accent6" w:themeShade="1A"/>
                <w:sz w:val="18"/>
                <w:szCs w:val="18"/>
              </w:rPr>
              <w:t>Vaativa lääkehoito ja lupakäytännöt</w:t>
            </w:r>
          </w:p>
        </w:tc>
        <w:tc>
          <w:tcPr>
            <w:tcW w:w="5812" w:type="dxa"/>
            <w:tcBorders>
              <w:top w:val="nil"/>
              <w:left w:val="single" w:sz="4" w:space="0" w:color="auto"/>
              <w:bottom w:val="single" w:sz="4" w:space="0" w:color="auto"/>
              <w:right w:val="single" w:sz="4" w:space="0" w:color="auto"/>
            </w:tcBorders>
            <w:hideMark/>
          </w:tcPr>
          <w:sdt>
            <w:sdtPr>
              <w:rPr>
                <w:rFonts w:asciiTheme="minorHAnsi" w:hAnsiTheme="minorHAnsi" w:cs="Arial"/>
                <w:color w:val="161515" w:themeColor="accent6" w:themeShade="1A"/>
                <w:szCs w:val="22"/>
              </w:rPr>
              <w:id w:val="1795253534"/>
              <w:placeholder>
                <w:docPart w:val="AEA51378994F46419EDEE16478BB067E"/>
              </w:placeholder>
            </w:sdtPr>
            <w:sdtEndPr/>
            <w:sdtContent>
              <w:p w14:paraId="4A603F94" w14:textId="6A37389E" w:rsidR="00AF0421" w:rsidRPr="00B95753" w:rsidRDefault="001A4B2D" w:rsidP="00AF0421">
                <w:pPr>
                  <w:pStyle w:val="taulukontekstioikreuna"/>
                  <w:rPr>
                    <w:rFonts w:asciiTheme="minorHAnsi" w:hAnsiTheme="minorHAnsi"/>
                    <w:color w:val="161515" w:themeColor="accent6" w:themeShade="1A"/>
                  </w:rPr>
                </w:pPr>
                <w:sdt>
                  <w:sdtPr>
                    <w:rPr>
                      <w:rFonts w:asciiTheme="minorHAnsi" w:hAnsiTheme="minorHAnsi"/>
                      <w:color w:val="161515" w:themeColor="accent6" w:themeShade="1A"/>
                    </w:rPr>
                    <w:id w:val="1764184082"/>
                    <w:placeholder>
                      <w:docPart w:val="0E31F00585604857AD03A896BDF2A9AD"/>
                    </w:placeholder>
                  </w:sdtPr>
                  <w:sdtEndPr/>
                  <w:sdtContent>
                    <w:r w:rsidR="008C3994" w:rsidRPr="00B95753">
                      <w:rPr>
                        <w:rFonts w:asciiTheme="minorHAnsi" w:hAnsiTheme="minorHAnsi"/>
                        <w:color w:val="161515" w:themeColor="accent6" w:themeShade="1A"/>
                      </w:rPr>
                      <w:t>Perehdytyksen ja näytöt suoritettuaan röntgenhoitaja voi laittaa perifeerisen i.v.-kanyylin ja antaa suonensisäistä neste- ja lääkehoitoa.</w:t>
                    </w:r>
                  </w:sdtContent>
                </w:sdt>
                <w:r w:rsidR="00FD5E91" w:rsidRPr="00B95753">
                  <w:rPr>
                    <w:rFonts w:asciiTheme="minorHAnsi" w:hAnsiTheme="minorHAnsi"/>
                    <w:color w:val="161515" w:themeColor="accent6" w:themeShade="1A"/>
                  </w:rPr>
                  <w:t xml:space="preserve"> Röntgenhoitaja voi antaa lääkkeitä suun kautta, injektiona ihon alle ja lihakseen.</w:t>
                </w:r>
                <w:r w:rsidR="00AF0421" w:rsidRPr="00B95753">
                  <w:rPr>
                    <w:rFonts w:asciiTheme="minorHAnsi" w:hAnsiTheme="minorHAnsi"/>
                    <w:color w:val="161515" w:themeColor="accent6" w:themeShade="1A"/>
                  </w:rPr>
                  <w:t xml:space="preserve"> </w:t>
                </w:r>
                <w:sdt>
                  <w:sdtPr>
                    <w:rPr>
                      <w:rFonts w:asciiTheme="minorHAnsi" w:hAnsiTheme="minorHAnsi"/>
                      <w:color w:val="161515" w:themeColor="accent6" w:themeShade="1A"/>
                    </w:rPr>
                    <w:id w:val="-1923943961"/>
                    <w:placeholder>
                      <w:docPart w:val="82DFA50598F244BCB9CC6EF2444A6B18"/>
                    </w:placeholder>
                  </w:sdtPr>
                  <w:sdtEndPr/>
                  <w:sdtContent>
                    <w:r w:rsidR="00AF0421" w:rsidRPr="00B95753">
                      <w:rPr>
                        <w:rFonts w:asciiTheme="minorHAnsi" w:hAnsiTheme="minorHAnsi"/>
                        <w:color w:val="161515" w:themeColor="accent6" w:themeShade="1A"/>
                      </w:rPr>
                      <w:t xml:space="preserve">Lääkehoidon toteuttamiseen antaa luvan </w:t>
                    </w:r>
                    <w:r w:rsidR="009A0665">
                      <w:rPr>
                        <w:rFonts w:asciiTheme="minorHAnsi" w:hAnsiTheme="minorHAnsi"/>
                        <w:color w:val="161515" w:themeColor="accent6" w:themeShade="1A"/>
                      </w:rPr>
                      <w:t>palvelualueen</w:t>
                    </w:r>
                    <w:r w:rsidR="00AF0421" w:rsidRPr="00B95753">
                      <w:rPr>
                        <w:rFonts w:asciiTheme="minorHAnsi" w:hAnsiTheme="minorHAnsi"/>
                        <w:color w:val="161515" w:themeColor="accent6" w:themeShade="1A"/>
                      </w:rPr>
                      <w:t xml:space="preserve"> johtajan valtuuttama lääkäri. lupa on voimassa 5 vuotta.</w:t>
                    </w:r>
                  </w:sdtContent>
                </w:sdt>
              </w:p>
              <w:p w14:paraId="29BD9116" w14:textId="18FEFACA" w:rsidR="00F1752D" w:rsidRPr="00B95753" w:rsidRDefault="001A4B2D" w:rsidP="006D70FD">
                <w:pPr>
                  <w:pStyle w:val="harmaattxttaulukoissa"/>
                  <w:rPr>
                    <w:rFonts w:asciiTheme="minorHAnsi" w:hAnsiTheme="minorHAnsi" w:cstheme="minorHAnsi"/>
                    <w:color w:val="161515" w:themeColor="accent6" w:themeShade="1A"/>
                    <w:szCs w:val="20"/>
                  </w:rPr>
                </w:pPr>
              </w:p>
            </w:sdtContent>
          </w:sdt>
        </w:tc>
      </w:tr>
      <w:tr w:rsidR="00F1752D" w14:paraId="2A549CFB" w14:textId="77777777" w:rsidTr="00D0192A">
        <w:trPr>
          <w:cantSplit/>
          <w:trHeight w:val="459"/>
        </w:trPr>
        <w:tc>
          <w:tcPr>
            <w:tcW w:w="9209" w:type="dxa"/>
            <w:gridSpan w:val="2"/>
            <w:tcBorders>
              <w:top w:val="single" w:sz="4" w:space="0" w:color="auto"/>
              <w:left w:val="single" w:sz="4" w:space="0" w:color="auto"/>
              <w:bottom w:val="single" w:sz="4" w:space="0" w:color="auto"/>
              <w:right w:val="single" w:sz="4" w:space="0" w:color="auto"/>
            </w:tcBorders>
            <w:hideMark/>
          </w:tcPr>
          <w:p w14:paraId="3C2D20EB" w14:textId="77777777" w:rsidR="00F1752D" w:rsidRPr="00B95753" w:rsidRDefault="00F1752D" w:rsidP="006D70FD">
            <w:pPr>
              <w:pStyle w:val="taulukkoonsininenvliotsikko"/>
              <w:rPr>
                <w:rFonts w:asciiTheme="minorHAnsi" w:hAnsiTheme="minorHAnsi" w:cstheme="minorHAnsi"/>
              </w:rPr>
            </w:pPr>
            <w:bookmarkStart w:id="17" w:name="_Toc51157089"/>
            <w:r w:rsidRPr="00B95753">
              <w:rPr>
                <w:rFonts w:asciiTheme="minorHAnsi" w:hAnsiTheme="minorHAnsi" w:cstheme="minorHAnsi"/>
              </w:rPr>
              <w:t>Lähihoitaja</w:t>
            </w:r>
            <w:bookmarkEnd w:id="17"/>
          </w:p>
        </w:tc>
      </w:tr>
      <w:tr w:rsidR="00F1752D" w14:paraId="714C4AE8" w14:textId="77777777" w:rsidTr="326A6C6A">
        <w:trPr>
          <w:cantSplit/>
          <w:trHeight w:val="333"/>
        </w:trPr>
        <w:tc>
          <w:tcPr>
            <w:tcW w:w="3397" w:type="dxa"/>
            <w:tcBorders>
              <w:top w:val="single" w:sz="4" w:space="0" w:color="auto"/>
              <w:left w:val="single" w:sz="4" w:space="0" w:color="auto"/>
              <w:bottom w:val="nil"/>
              <w:right w:val="single" w:sz="4" w:space="0" w:color="auto"/>
            </w:tcBorders>
            <w:hideMark/>
          </w:tcPr>
          <w:p w14:paraId="3973331D" w14:textId="77777777" w:rsidR="00F1752D"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Vastuu ja tehtävät</w:t>
            </w:r>
          </w:p>
          <w:p w14:paraId="0B171936" w14:textId="77777777" w:rsidR="000328BF" w:rsidRPr="00B95753" w:rsidRDefault="000328BF" w:rsidP="006D70FD">
            <w:pPr>
              <w:jc w:val="both"/>
              <w:rPr>
                <w:rFonts w:asciiTheme="minorHAnsi" w:hAnsiTheme="minorHAnsi" w:cstheme="minorHAnsi"/>
                <w:b/>
                <w:bCs/>
                <w:sz w:val="18"/>
                <w:szCs w:val="18"/>
              </w:rPr>
            </w:pPr>
          </w:p>
        </w:tc>
        <w:tc>
          <w:tcPr>
            <w:tcW w:w="5812" w:type="dxa"/>
            <w:tcBorders>
              <w:top w:val="single" w:sz="4" w:space="0" w:color="auto"/>
              <w:left w:val="single" w:sz="4" w:space="0" w:color="auto"/>
              <w:bottom w:val="nil"/>
              <w:right w:val="single" w:sz="4" w:space="0" w:color="auto"/>
            </w:tcBorders>
            <w:hideMark/>
          </w:tcPr>
          <w:p w14:paraId="34281ACE" w14:textId="77777777" w:rsidR="00F1752D" w:rsidRDefault="003D621F" w:rsidP="006D70FD">
            <w:pPr>
              <w:jc w:val="both"/>
              <w:rPr>
                <w:rFonts w:asciiTheme="minorHAnsi" w:hAnsiTheme="minorHAnsi" w:cstheme="minorHAnsi"/>
                <w:color w:val="161515" w:themeColor="accent6" w:themeShade="1A"/>
                <w:sz w:val="18"/>
                <w:szCs w:val="18"/>
              </w:rPr>
            </w:pPr>
            <w:r w:rsidRPr="00B95753">
              <w:rPr>
                <w:rFonts w:asciiTheme="minorHAnsi" w:hAnsiTheme="minorHAnsi" w:cstheme="minorHAnsi"/>
                <w:color w:val="161515" w:themeColor="accent6" w:themeShade="1A"/>
                <w:sz w:val="18"/>
                <w:szCs w:val="18"/>
              </w:rPr>
              <w:t>Vastaa yhdessä röntgenhoitajan kanssa potilaan lääkehoidon toteuttamisesta</w:t>
            </w:r>
          </w:p>
          <w:p w14:paraId="102EDFCC" w14:textId="1E43742B" w:rsidR="000328BF" w:rsidRPr="00B95753" w:rsidRDefault="000328BF" w:rsidP="006D70FD">
            <w:pPr>
              <w:jc w:val="both"/>
              <w:rPr>
                <w:rFonts w:asciiTheme="minorHAnsi" w:hAnsiTheme="minorHAnsi" w:cstheme="minorHAnsi"/>
                <w:color w:val="161515" w:themeColor="accent6" w:themeShade="1A"/>
                <w:sz w:val="18"/>
                <w:szCs w:val="18"/>
              </w:rPr>
            </w:pPr>
          </w:p>
        </w:tc>
      </w:tr>
      <w:tr w:rsidR="00F1752D" w14:paraId="67426CAF" w14:textId="77777777" w:rsidTr="326A6C6A">
        <w:trPr>
          <w:cantSplit/>
          <w:trHeight w:val="1542"/>
        </w:trPr>
        <w:tc>
          <w:tcPr>
            <w:tcW w:w="3397" w:type="dxa"/>
            <w:tcBorders>
              <w:top w:val="nil"/>
              <w:left w:val="single" w:sz="4" w:space="0" w:color="auto"/>
              <w:bottom w:val="nil"/>
              <w:right w:val="single" w:sz="4" w:space="0" w:color="auto"/>
            </w:tcBorders>
            <w:hideMark/>
          </w:tcPr>
          <w:p w14:paraId="16E29028"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Osaaminen</w:t>
            </w:r>
          </w:p>
        </w:tc>
        <w:tc>
          <w:tcPr>
            <w:tcW w:w="5812" w:type="dxa"/>
            <w:tcBorders>
              <w:top w:val="nil"/>
              <w:left w:val="single" w:sz="4" w:space="0" w:color="auto"/>
              <w:bottom w:val="nil"/>
              <w:right w:val="single" w:sz="4" w:space="0" w:color="auto"/>
            </w:tcBorders>
            <w:hideMark/>
          </w:tcPr>
          <w:sdt>
            <w:sdtPr>
              <w:rPr>
                <w:rFonts w:asciiTheme="minorHAnsi" w:hAnsiTheme="minorHAnsi" w:cstheme="minorBidi"/>
                <w:color w:val="161515" w:themeColor="accent6" w:themeShade="1A"/>
                <w:sz w:val="18"/>
                <w:szCs w:val="18"/>
              </w:rPr>
              <w:id w:val="2015263711"/>
              <w:placeholder>
                <w:docPart w:val="125B5DFF73804608AFCDE96CB0A4D879"/>
              </w:placeholder>
            </w:sdtPr>
            <w:sdtEndPr/>
            <w:sdtContent>
              <w:sdt>
                <w:sdtPr>
                  <w:rPr>
                    <w:rFonts w:asciiTheme="minorHAnsi" w:hAnsiTheme="minorHAnsi" w:cstheme="minorBidi"/>
                    <w:color w:val="161515" w:themeColor="accent6" w:themeShade="1A"/>
                    <w:sz w:val="18"/>
                    <w:szCs w:val="18"/>
                  </w:rPr>
                  <w:id w:val="-682977368"/>
                  <w:placeholder>
                    <w:docPart w:val="FA2B4F84DE21444BACC3A4D6AFDA2124"/>
                  </w:placeholder>
                </w:sdtPr>
                <w:sdtEndPr/>
                <w:sdtContent>
                  <w:p w14:paraId="6A8B9197" w14:textId="416A38F8" w:rsidR="000328BF" w:rsidRPr="00B95753" w:rsidRDefault="002234FF" w:rsidP="00B95753">
                    <w:pPr>
                      <w:rPr>
                        <w:rFonts w:asciiTheme="minorHAnsi" w:hAnsiTheme="minorHAnsi" w:cstheme="minorHAnsi"/>
                        <w:color w:val="161515" w:themeColor="accent6" w:themeShade="1A"/>
                        <w:sz w:val="18"/>
                        <w:szCs w:val="18"/>
                      </w:rPr>
                    </w:pPr>
                    <w:r>
                      <w:rPr>
                        <w:rFonts w:asciiTheme="minorHAnsi" w:hAnsiTheme="minorHAnsi" w:cstheme="minorBidi"/>
                        <w:color w:val="161515" w:themeColor="accent6" w:themeShade="1A"/>
                        <w:sz w:val="18"/>
                        <w:szCs w:val="18"/>
                      </w:rPr>
                      <w:t>L</w:t>
                    </w:r>
                    <w:r w:rsidR="616A0932" w:rsidRPr="517327DD">
                      <w:rPr>
                        <w:rFonts w:asciiTheme="minorHAnsi" w:hAnsiTheme="minorHAnsi" w:cstheme="minorBidi"/>
                        <w:color w:val="161515" w:themeColor="accent6" w:themeShade="1A"/>
                        <w:sz w:val="18"/>
                        <w:szCs w:val="18"/>
                      </w:rPr>
                      <w:t xml:space="preserve">ähihoitaja voi antaa suun kautta annettavia lääkkeitä röntgenhoitajan valvonnassa. </w:t>
                    </w:r>
                    <w:r>
                      <w:rPr>
                        <w:rFonts w:asciiTheme="minorHAnsi" w:hAnsiTheme="minorHAnsi" w:cstheme="minorBidi"/>
                        <w:color w:val="161515" w:themeColor="accent6" w:themeShade="1A"/>
                        <w:sz w:val="18"/>
                        <w:szCs w:val="18"/>
                      </w:rPr>
                      <w:t>L</w:t>
                    </w:r>
                    <w:r w:rsidR="616A0932" w:rsidRPr="517327DD">
                      <w:rPr>
                        <w:rFonts w:asciiTheme="minorHAnsi" w:hAnsiTheme="minorHAnsi" w:cstheme="minorBidi"/>
                        <w:color w:val="161515" w:themeColor="accent6" w:themeShade="1A"/>
                        <w:sz w:val="18"/>
                        <w:szCs w:val="18"/>
                      </w:rPr>
                      <w:t xml:space="preserve">ähihoitaja voi </w:t>
                    </w:r>
                    <w:r w:rsidR="60CA5D2E" w:rsidRPr="517327DD">
                      <w:rPr>
                        <w:rFonts w:asciiTheme="minorHAnsi" w:hAnsiTheme="minorHAnsi" w:cstheme="minorBidi"/>
                        <w:color w:val="161515" w:themeColor="accent6" w:themeShade="1A"/>
                        <w:sz w:val="18"/>
                        <w:szCs w:val="18"/>
                      </w:rPr>
                      <w:t xml:space="preserve">kanyloida potilaan, </w:t>
                    </w:r>
                    <w:r w:rsidR="616A0932" w:rsidRPr="517327DD">
                      <w:rPr>
                        <w:rFonts w:asciiTheme="minorHAnsi" w:hAnsiTheme="minorHAnsi" w:cstheme="minorBidi"/>
                        <w:color w:val="161515" w:themeColor="accent6" w:themeShade="1A"/>
                        <w:sz w:val="18"/>
                        <w:szCs w:val="18"/>
                      </w:rPr>
                      <w:t xml:space="preserve">lopettaa perifeerisen infuusion ja laittaa korkin perifeeriseen kanyyliin sekä poistaa kanyylin. </w:t>
                    </w:r>
                    <w:r>
                      <w:rPr>
                        <w:rFonts w:asciiTheme="minorHAnsi" w:hAnsiTheme="minorHAnsi" w:cstheme="minorBidi"/>
                        <w:color w:val="161515" w:themeColor="accent6" w:themeShade="1A"/>
                        <w:sz w:val="18"/>
                        <w:szCs w:val="18"/>
                      </w:rPr>
                      <w:t>L</w:t>
                    </w:r>
                    <w:r w:rsidR="616A0932" w:rsidRPr="517327DD">
                      <w:rPr>
                        <w:rFonts w:asciiTheme="minorHAnsi" w:hAnsiTheme="minorHAnsi" w:cstheme="minorBidi"/>
                        <w:color w:val="161515" w:themeColor="accent6" w:themeShade="1A"/>
                        <w:sz w:val="18"/>
                        <w:szCs w:val="18"/>
                      </w:rPr>
                      <w:t xml:space="preserve">ähihoitaja </w:t>
                    </w:r>
                    <w:r>
                      <w:rPr>
                        <w:rFonts w:asciiTheme="minorHAnsi" w:hAnsiTheme="minorHAnsi" w:cstheme="minorBidi"/>
                        <w:color w:val="161515" w:themeColor="accent6" w:themeShade="1A"/>
                        <w:sz w:val="18"/>
                        <w:szCs w:val="18"/>
                      </w:rPr>
                      <w:t>kirjaa tarvittaessa kanyylin. Röntgenhoitaja tekee lääke-</w:t>
                    </w:r>
                    <w:r w:rsidR="00D0192A">
                      <w:rPr>
                        <w:rFonts w:asciiTheme="minorHAnsi" w:hAnsiTheme="minorHAnsi" w:cstheme="minorBidi"/>
                        <w:color w:val="161515" w:themeColor="accent6" w:themeShade="1A"/>
                        <w:sz w:val="18"/>
                        <w:szCs w:val="18"/>
                      </w:rPr>
                      <w:t xml:space="preserve"> </w:t>
                    </w:r>
                    <w:r>
                      <w:rPr>
                        <w:rFonts w:asciiTheme="minorHAnsi" w:hAnsiTheme="minorHAnsi" w:cstheme="minorBidi"/>
                        <w:color w:val="161515" w:themeColor="accent6" w:themeShade="1A"/>
                        <w:sz w:val="18"/>
                        <w:szCs w:val="18"/>
                      </w:rPr>
                      <w:t>ja nestehoitoon liittyvät kirjaukse</w:t>
                    </w:r>
                    <w:r w:rsidR="00D0192A">
                      <w:rPr>
                        <w:rFonts w:asciiTheme="minorHAnsi" w:hAnsiTheme="minorHAnsi" w:cstheme="minorBidi"/>
                        <w:color w:val="161515" w:themeColor="accent6" w:themeShade="1A"/>
                        <w:sz w:val="18"/>
                        <w:szCs w:val="18"/>
                      </w:rPr>
                      <w:t>t</w:t>
                    </w:r>
                    <w:r>
                      <w:rPr>
                        <w:rFonts w:asciiTheme="minorHAnsi" w:hAnsiTheme="minorHAnsi" w:cstheme="minorBidi"/>
                        <w:color w:val="161515" w:themeColor="accent6" w:themeShade="1A"/>
                        <w:sz w:val="18"/>
                        <w:szCs w:val="18"/>
                      </w:rPr>
                      <w:t xml:space="preserve">. </w:t>
                    </w:r>
                  </w:p>
                </w:sdtContent>
              </w:sdt>
              <w:p w14:paraId="0CC11B56" w14:textId="13B009A3" w:rsidR="00F1752D" w:rsidRPr="00B95753" w:rsidRDefault="001A4B2D" w:rsidP="006D70FD">
                <w:pPr>
                  <w:jc w:val="both"/>
                  <w:rPr>
                    <w:rFonts w:asciiTheme="minorHAnsi" w:hAnsiTheme="minorHAnsi" w:cstheme="minorHAnsi"/>
                    <w:color w:val="161515" w:themeColor="accent6" w:themeShade="1A"/>
                    <w:sz w:val="18"/>
                    <w:szCs w:val="18"/>
                  </w:rPr>
                </w:pPr>
              </w:p>
            </w:sdtContent>
          </w:sdt>
        </w:tc>
      </w:tr>
      <w:tr w:rsidR="00F1752D" w14:paraId="63521B33" w14:textId="77777777" w:rsidTr="326A6C6A">
        <w:trPr>
          <w:cantSplit/>
          <w:trHeight w:val="333"/>
        </w:trPr>
        <w:tc>
          <w:tcPr>
            <w:tcW w:w="3397" w:type="dxa"/>
            <w:tcBorders>
              <w:top w:val="nil"/>
              <w:left w:val="single" w:sz="4" w:space="0" w:color="auto"/>
              <w:bottom w:val="single" w:sz="4" w:space="0" w:color="auto"/>
              <w:right w:val="single" w:sz="4" w:space="0" w:color="auto"/>
            </w:tcBorders>
            <w:hideMark/>
          </w:tcPr>
          <w:p w14:paraId="7A50697C"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Vaativa lääkehoito ja lupakäytännöt</w:t>
            </w:r>
          </w:p>
        </w:tc>
        <w:tc>
          <w:tcPr>
            <w:tcW w:w="5812" w:type="dxa"/>
            <w:tcBorders>
              <w:top w:val="nil"/>
              <w:left w:val="single" w:sz="4" w:space="0" w:color="auto"/>
              <w:bottom w:val="single" w:sz="4" w:space="0" w:color="auto"/>
              <w:right w:val="single" w:sz="4" w:space="0" w:color="auto"/>
            </w:tcBorders>
            <w:hideMark/>
          </w:tcPr>
          <w:sdt>
            <w:sdtPr>
              <w:rPr>
                <w:rFonts w:asciiTheme="minorHAnsi" w:hAnsiTheme="minorHAnsi" w:cstheme="minorBidi"/>
                <w:color w:val="161515" w:themeColor="accent6" w:themeShade="1A"/>
                <w:sz w:val="18"/>
                <w:szCs w:val="18"/>
              </w:rPr>
              <w:id w:val="1813367808"/>
              <w:placeholder>
                <w:docPart w:val="EBF866F945F446C3921EE0612FD0CF29"/>
              </w:placeholder>
            </w:sdtPr>
            <w:sdtEndPr/>
            <w:sdtContent>
              <w:p w14:paraId="79EBBA2C" w14:textId="6767B7D2" w:rsidR="00F1752D" w:rsidRPr="00B95753" w:rsidRDefault="434843EC" w:rsidP="176FBEDF">
                <w:pPr>
                  <w:rPr>
                    <w:rFonts w:asciiTheme="minorHAnsi" w:hAnsiTheme="minorHAnsi" w:cstheme="minorBidi"/>
                    <w:color w:val="161515" w:themeColor="accent6" w:themeShade="1A"/>
                    <w:sz w:val="18"/>
                    <w:szCs w:val="18"/>
                  </w:rPr>
                </w:pPr>
                <w:r w:rsidRPr="517327DD">
                  <w:rPr>
                    <w:rFonts w:asciiTheme="minorHAnsi" w:hAnsiTheme="minorHAnsi" w:cstheme="minorBidi"/>
                    <w:color w:val="161515" w:themeColor="accent6" w:themeShade="1A"/>
                    <w:sz w:val="18"/>
                    <w:szCs w:val="18"/>
                  </w:rPr>
                  <w:t xml:space="preserve">Yksikön lääkehoidon toteuttamiseen antaa luvan </w:t>
                </w:r>
                <w:r w:rsidR="60CA5D2E" w:rsidRPr="517327DD">
                  <w:rPr>
                    <w:rFonts w:asciiTheme="minorHAnsi" w:hAnsiTheme="minorHAnsi" w:cstheme="minorBidi"/>
                    <w:color w:val="161515" w:themeColor="accent6" w:themeShade="1A"/>
                    <w:sz w:val="18"/>
                    <w:szCs w:val="18"/>
                  </w:rPr>
                  <w:t>palvelualueen</w:t>
                </w:r>
                <w:r w:rsidRPr="517327DD">
                  <w:rPr>
                    <w:rFonts w:asciiTheme="minorHAnsi" w:hAnsiTheme="minorHAnsi" w:cstheme="minorBidi"/>
                    <w:color w:val="161515" w:themeColor="accent6" w:themeShade="1A"/>
                    <w:sz w:val="18"/>
                    <w:szCs w:val="18"/>
                  </w:rPr>
                  <w:t xml:space="preserve"> johtajan valtuuttama lääkäri. </w:t>
                </w:r>
                <w:r w:rsidR="00F5D852" w:rsidRPr="517327DD">
                  <w:rPr>
                    <w:rFonts w:asciiTheme="minorHAnsi" w:hAnsiTheme="minorHAnsi" w:cstheme="minorBidi"/>
                    <w:color w:val="161515" w:themeColor="accent6" w:themeShade="1A"/>
                    <w:sz w:val="18"/>
                    <w:szCs w:val="18"/>
                  </w:rPr>
                  <w:t xml:space="preserve"> (näytön </w:t>
                </w:r>
                <w:r w:rsidR="725D93D7" w:rsidRPr="517327DD">
                  <w:rPr>
                    <w:rFonts w:asciiTheme="minorHAnsi" w:hAnsiTheme="minorHAnsi" w:cstheme="minorBidi"/>
                    <w:color w:val="161515" w:themeColor="accent6" w:themeShade="1A"/>
                    <w:sz w:val="18"/>
                    <w:szCs w:val="18"/>
                  </w:rPr>
                  <w:t>L</w:t>
                </w:r>
                <w:r w:rsidRPr="517327DD">
                  <w:rPr>
                    <w:rFonts w:asciiTheme="minorHAnsi" w:hAnsiTheme="minorHAnsi" w:cstheme="minorBidi"/>
                    <w:color w:val="161515" w:themeColor="accent6" w:themeShade="1A"/>
                    <w:sz w:val="18"/>
                    <w:szCs w:val="18"/>
                  </w:rPr>
                  <w:t xml:space="preserve">upa on voimassa 5 vuotta. </w:t>
                </w:r>
                <w:r w:rsidR="616A0932" w:rsidRPr="517327DD">
                  <w:rPr>
                    <w:rFonts w:asciiTheme="minorHAnsi" w:hAnsiTheme="minorHAnsi" w:cstheme="minorBidi"/>
                    <w:color w:val="161515" w:themeColor="accent6" w:themeShade="1A"/>
                    <w:sz w:val="18"/>
                    <w:szCs w:val="18"/>
                  </w:rPr>
                  <w:t>Lääkehoidon koulutuksen saanut ja tentin sekä näytöt suorittanut perus-/lähihoitaja voi laittaa perifeerisen iv-kanyylin ja testata sen NaCl-liuoksella.</w:t>
                </w:r>
              </w:p>
            </w:sdtContent>
          </w:sdt>
        </w:tc>
      </w:tr>
      <w:tr w:rsidR="00F1752D" w14:paraId="031A6631" w14:textId="77777777" w:rsidTr="326A6C6A">
        <w:trPr>
          <w:cantSplit/>
          <w:trHeight w:val="420"/>
        </w:trPr>
        <w:tc>
          <w:tcPr>
            <w:tcW w:w="9209" w:type="dxa"/>
            <w:gridSpan w:val="2"/>
            <w:tcBorders>
              <w:top w:val="nil"/>
              <w:left w:val="single" w:sz="4" w:space="0" w:color="auto"/>
              <w:bottom w:val="single" w:sz="4" w:space="0" w:color="auto"/>
              <w:right w:val="single" w:sz="4" w:space="0" w:color="auto"/>
            </w:tcBorders>
            <w:hideMark/>
          </w:tcPr>
          <w:p w14:paraId="537D25A7" w14:textId="2BD270ED" w:rsidR="00F1752D" w:rsidRPr="00B95753" w:rsidRDefault="00F1752D" w:rsidP="006D70FD">
            <w:pPr>
              <w:pStyle w:val="taulukkoonsininenvliotsikko"/>
              <w:rPr>
                <w:rFonts w:asciiTheme="minorHAnsi" w:hAnsiTheme="minorHAnsi" w:cstheme="minorHAnsi"/>
              </w:rPr>
            </w:pPr>
            <w:bookmarkStart w:id="18" w:name="_Toc51157091"/>
            <w:r w:rsidRPr="00B95753">
              <w:rPr>
                <w:rFonts w:asciiTheme="minorHAnsi" w:hAnsiTheme="minorHAnsi" w:cstheme="minorHAnsi"/>
              </w:rPr>
              <w:t xml:space="preserve">Muu sosiaali- tai terveydenhuollon ammattihenkilö, jonka tutkintoon on sisältynyt vähintään lähihoitajan osaamisvaatimuksia vastaava lääkehoidon koulutus. </w:t>
            </w:r>
            <w:r w:rsidR="002A5B7E" w:rsidRPr="00B95753">
              <w:rPr>
                <w:rFonts w:asciiTheme="minorHAnsi" w:hAnsiTheme="minorHAnsi" w:cstheme="minorHAnsi"/>
              </w:rPr>
              <w:t>(</w:t>
            </w:r>
            <w:r w:rsidRPr="00B95753">
              <w:rPr>
                <w:rFonts w:asciiTheme="minorHAnsi" w:hAnsiTheme="minorHAnsi" w:cstheme="minorHAnsi"/>
              </w:rPr>
              <w:t>Lääkintävahtimestari</w:t>
            </w:r>
            <w:r w:rsidR="002A5B7E" w:rsidRPr="00B95753">
              <w:rPr>
                <w:rFonts w:asciiTheme="minorHAnsi" w:hAnsiTheme="minorHAnsi" w:cstheme="minorHAnsi"/>
              </w:rPr>
              <w:t>)</w:t>
            </w:r>
          </w:p>
        </w:tc>
      </w:tr>
      <w:bookmarkEnd w:id="18"/>
      <w:tr w:rsidR="00F1752D" w14:paraId="49CAF21B" w14:textId="77777777" w:rsidTr="326A6C6A">
        <w:trPr>
          <w:cantSplit/>
          <w:trHeight w:val="334"/>
        </w:trPr>
        <w:tc>
          <w:tcPr>
            <w:tcW w:w="3397" w:type="dxa"/>
            <w:tcBorders>
              <w:top w:val="single" w:sz="4" w:space="0" w:color="auto"/>
              <w:left w:val="single" w:sz="4" w:space="0" w:color="auto"/>
              <w:bottom w:val="nil"/>
              <w:right w:val="single" w:sz="4" w:space="0" w:color="auto"/>
            </w:tcBorders>
            <w:hideMark/>
          </w:tcPr>
          <w:p w14:paraId="26CF1635"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Vastuu ja tehtävät</w:t>
            </w:r>
          </w:p>
        </w:tc>
        <w:tc>
          <w:tcPr>
            <w:tcW w:w="5812" w:type="dxa"/>
            <w:tcBorders>
              <w:top w:val="single" w:sz="4" w:space="0" w:color="auto"/>
              <w:left w:val="single" w:sz="4" w:space="0" w:color="auto"/>
              <w:bottom w:val="nil"/>
              <w:right w:val="single" w:sz="4" w:space="0" w:color="auto"/>
            </w:tcBorders>
            <w:hideMark/>
          </w:tcPr>
          <w:p w14:paraId="55704CC9" w14:textId="77777777" w:rsidR="00F1752D" w:rsidRDefault="003D621F" w:rsidP="006D70FD">
            <w:pPr>
              <w:jc w:val="both"/>
              <w:rPr>
                <w:rFonts w:asciiTheme="minorHAnsi" w:hAnsiTheme="minorHAnsi" w:cstheme="minorHAnsi"/>
                <w:color w:val="161515" w:themeColor="accent6" w:themeShade="1A"/>
                <w:sz w:val="18"/>
                <w:szCs w:val="18"/>
              </w:rPr>
            </w:pPr>
            <w:r w:rsidRPr="00B95753">
              <w:rPr>
                <w:rFonts w:asciiTheme="minorHAnsi" w:hAnsiTheme="minorHAnsi" w:cstheme="minorHAnsi"/>
                <w:color w:val="161515" w:themeColor="accent6" w:themeShade="1A"/>
                <w:sz w:val="18"/>
                <w:szCs w:val="18"/>
              </w:rPr>
              <w:t>Vastaa yhdessä röntgenhoitajan kanssa potilaan lääkehoidon toteuttamisesta</w:t>
            </w:r>
          </w:p>
          <w:p w14:paraId="7193AFC4" w14:textId="4E3E4004" w:rsidR="000328BF" w:rsidRPr="00B95753" w:rsidRDefault="000328BF" w:rsidP="006D70FD">
            <w:pPr>
              <w:jc w:val="both"/>
              <w:rPr>
                <w:rFonts w:asciiTheme="minorHAnsi" w:hAnsiTheme="minorHAnsi" w:cstheme="minorHAnsi"/>
                <w:color w:val="161515" w:themeColor="accent6" w:themeShade="1A"/>
                <w:sz w:val="18"/>
                <w:szCs w:val="18"/>
              </w:rPr>
            </w:pPr>
          </w:p>
        </w:tc>
      </w:tr>
      <w:tr w:rsidR="00F1752D" w14:paraId="615260B6" w14:textId="77777777" w:rsidTr="326A6C6A">
        <w:trPr>
          <w:cantSplit/>
          <w:trHeight w:val="334"/>
        </w:trPr>
        <w:tc>
          <w:tcPr>
            <w:tcW w:w="3397" w:type="dxa"/>
            <w:tcBorders>
              <w:top w:val="nil"/>
              <w:left w:val="single" w:sz="4" w:space="0" w:color="auto"/>
              <w:bottom w:val="nil"/>
              <w:right w:val="single" w:sz="4" w:space="0" w:color="auto"/>
            </w:tcBorders>
            <w:hideMark/>
          </w:tcPr>
          <w:p w14:paraId="09B6D20D"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Osaaminen</w:t>
            </w:r>
          </w:p>
        </w:tc>
        <w:tc>
          <w:tcPr>
            <w:tcW w:w="5812" w:type="dxa"/>
            <w:tcBorders>
              <w:top w:val="nil"/>
              <w:left w:val="single" w:sz="4" w:space="0" w:color="auto"/>
              <w:bottom w:val="nil"/>
              <w:right w:val="single" w:sz="4" w:space="0" w:color="auto"/>
            </w:tcBorders>
            <w:hideMark/>
          </w:tcPr>
          <w:p w14:paraId="45A4E0D7" w14:textId="05719DB1" w:rsidR="00F1752D" w:rsidRPr="00B95753" w:rsidRDefault="001A4B2D" w:rsidP="326A6C6A">
            <w:pPr>
              <w:jc w:val="both"/>
              <w:rPr>
                <w:rFonts w:asciiTheme="minorHAnsi" w:hAnsiTheme="minorHAnsi" w:cstheme="minorBidi"/>
                <w:color w:val="161515" w:themeColor="accent6" w:themeShade="1A"/>
                <w:sz w:val="18"/>
                <w:szCs w:val="18"/>
              </w:rPr>
            </w:pPr>
            <w:sdt>
              <w:sdtPr>
                <w:rPr>
                  <w:rFonts w:asciiTheme="minorHAnsi" w:hAnsiTheme="minorHAnsi" w:cstheme="minorBidi"/>
                  <w:color w:val="161515" w:themeColor="accent6" w:themeShade="1A"/>
                  <w:sz w:val="18"/>
                  <w:szCs w:val="18"/>
                </w:rPr>
                <w:id w:val="-935753388"/>
                <w:placeholder>
                  <w:docPart w:val="7BFD3551A64245B2BD0268A1E9792890"/>
                </w:placeholder>
              </w:sdtPr>
              <w:sdtEndPr/>
              <w:sdtContent>
                <w:sdt>
                  <w:sdtPr>
                    <w:rPr>
                      <w:rFonts w:asciiTheme="minorHAnsi" w:hAnsiTheme="minorHAnsi" w:cstheme="minorBidi"/>
                      <w:color w:val="161515" w:themeColor="accent6" w:themeShade="1A"/>
                      <w:sz w:val="18"/>
                      <w:szCs w:val="18"/>
                    </w:rPr>
                    <w:id w:val="-1953702915"/>
                    <w:placeholder>
                      <w:docPart w:val="72AB47E907F14558B94030012F26D6B0"/>
                    </w:placeholder>
                  </w:sdtPr>
                  <w:sdtEndPr/>
                  <w:sdtContent>
                    <w:r w:rsidR="00D0192A">
                      <w:rPr>
                        <w:rFonts w:asciiTheme="minorHAnsi" w:hAnsiTheme="minorHAnsi" w:cstheme="minorBidi"/>
                        <w:color w:val="161515" w:themeColor="accent6" w:themeShade="1A"/>
                        <w:sz w:val="18"/>
                        <w:szCs w:val="18"/>
                      </w:rPr>
                      <w:t>Lääkintävahtimestari</w:t>
                    </w:r>
                    <w:r w:rsidR="5442A836" w:rsidRPr="326A6C6A">
                      <w:rPr>
                        <w:rFonts w:asciiTheme="minorHAnsi" w:hAnsiTheme="minorHAnsi" w:cstheme="minorBidi"/>
                        <w:color w:val="161515" w:themeColor="accent6" w:themeShade="1A"/>
                        <w:sz w:val="18"/>
                        <w:szCs w:val="18"/>
                      </w:rPr>
                      <w:t xml:space="preserve"> voi antaa suun kautta annettavia lääkkeitä röntgenhoitajan valvonnassa. </w:t>
                    </w:r>
                    <w:r w:rsidR="00D0192A">
                      <w:rPr>
                        <w:rFonts w:asciiTheme="minorHAnsi" w:hAnsiTheme="minorHAnsi" w:cstheme="minorBidi"/>
                        <w:color w:val="161515" w:themeColor="accent6" w:themeShade="1A"/>
                        <w:sz w:val="18"/>
                        <w:szCs w:val="18"/>
                      </w:rPr>
                      <w:t>Lääkintävahtimestari</w:t>
                    </w:r>
                    <w:r w:rsidR="5442A836" w:rsidRPr="326A6C6A">
                      <w:rPr>
                        <w:rFonts w:asciiTheme="minorHAnsi" w:hAnsiTheme="minorHAnsi" w:cstheme="minorBidi"/>
                        <w:color w:val="161515" w:themeColor="accent6" w:themeShade="1A"/>
                        <w:sz w:val="18"/>
                        <w:szCs w:val="18"/>
                      </w:rPr>
                      <w:t xml:space="preserve"> voi </w:t>
                    </w:r>
                    <w:r w:rsidR="009A0665" w:rsidRPr="326A6C6A">
                      <w:rPr>
                        <w:rFonts w:asciiTheme="minorHAnsi" w:hAnsiTheme="minorHAnsi" w:cstheme="minorBidi"/>
                        <w:color w:val="161515" w:themeColor="accent6" w:themeShade="1A"/>
                        <w:sz w:val="18"/>
                        <w:szCs w:val="18"/>
                      </w:rPr>
                      <w:t xml:space="preserve">kanyloida potilaan, </w:t>
                    </w:r>
                    <w:r w:rsidR="5442A836" w:rsidRPr="326A6C6A">
                      <w:rPr>
                        <w:rFonts w:asciiTheme="minorHAnsi" w:hAnsiTheme="minorHAnsi" w:cstheme="minorBidi"/>
                        <w:color w:val="161515" w:themeColor="accent6" w:themeShade="1A"/>
                        <w:sz w:val="18"/>
                        <w:szCs w:val="18"/>
                      </w:rPr>
                      <w:t>lopettaa perifeerisen infuusion ja laittaa korkin perifeeriseen kanyyliin sekä poistaa kanyylin. .</w:t>
                    </w:r>
                  </w:sdtContent>
                </w:sdt>
              </w:sdtContent>
            </w:sdt>
          </w:p>
        </w:tc>
      </w:tr>
      <w:tr w:rsidR="00F1752D" w14:paraId="71B476B0" w14:textId="77777777" w:rsidTr="326A6C6A">
        <w:trPr>
          <w:cantSplit/>
          <w:trHeight w:val="334"/>
        </w:trPr>
        <w:tc>
          <w:tcPr>
            <w:tcW w:w="3397" w:type="dxa"/>
            <w:tcBorders>
              <w:top w:val="nil"/>
              <w:left w:val="single" w:sz="4" w:space="0" w:color="auto"/>
              <w:bottom w:val="single" w:sz="4" w:space="0" w:color="auto"/>
              <w:right w:val="single" w:sz="4" w:space="0" w:color="auto"/>
            </w:tcBorders>
            <w:hideMark/>
          </w:tcPr>
          <w:p w14:paraId="4D4BA94D" w14:textId="77777777" w:rsidR="000328BF" w:rsidRDefault="000328BF" w:rsidP="006D70FD">
            <w:pPr>
              <w:jc w:val="both"/>
              <w:rPr>
                <w:rFonts w:asciiTheme="minorHAnsi" w:hAnsiTheme="minorHAnsi" w:cstheme="minorHAnsi"/>
                <w:b/>
                <w:bCs/>
                <w:sz w:val="18"/>
                <w:szCs w:val="18"/>
              </w:rPr>
            </w:pPr>
          </w:p>
          <w:p w14:paraId="30550055" w14:textId="37D3A41C"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Vaativa lääkehoito ja lupakäytännöt</w:t>
            </w:r>
          </w:p>
        </w:tc>
        <w:tc>
          <w:tcPr>
            <w:tcW w:w="5812" w:type="dxa"/>
            <w:tcBorders>
              <w:top w:val="nil"/>
              <w:left w:val="single" w:sz="4" w:space="0" w:color="auto"/>
              <w:bottom w:val="single" w:sz="4" w:space="0" w:color="auto"/>
              <w:right w:val="single" w:sz="4" w:space="0" w:color="auto"/>
            </w:tcBorders>
            <w:hideMark/>
          </w:tcPr>
          <w:sdt>
            <w:sdtPr>
              <w:rPr>
                <w:rFonts w:asciiTheme="minorHAnsi" w:hAnsiTheme="minorHAnsi" w:cstheme="minorBidi"/>
                <w:color w:val="161515" w:themeColor="accent6" w:themeShade="1A"/>
                <w:sz w:val="18"/>
                <w:szCs w:val="18"/>
              </w:rPr>
              <w:id w:val="1041788485"/>
              <w:placeholder>
                <w:docPart w:val="D885568E6A794F92A6D65E05BB45798B"/>
              </w:placeholder>
            </w:sdtPr>
            <w:sdtEndPr/>
            <w:sdtContent>
              <w:p w14:paraId="557F4C06" w14:textId="77777777" w:rsidR="000328BF" w:rsidRDefault="000328BF" w:rsidP="006D70FD">
                <w:pPr>
                  <w:jc w:val="both"/>
                  <w:rPr>
                    <w:rFonts w:asciiTheme="minorHAnsi" w:hAnsiTheme="minorHAnsi" w:cstheme="minorHAnsi"/>
                    <w:color w:val="161515" w:themeColor="accent6" w:themeShade="1A"/>
                    <w:sz w:val="18"/>
                    <w:szCs w:val="18"/>
                  </w:rPr>
                </w:pPr>
              </w:p>
              <w:p w14:paraId="36AFB0AC" w14:textId="651A6A3B" w:rsidR="00F1752D" w:rsidRDefault="00FD5E91" w:rsidP="006D70FD">
                <w:pPr>
                  <w:jc w:val="both"/>
                  <w:rPr>
                    <w:rFonts w:asciiTheme="minorHAnsi" w:hAnsiTheme="minorHAnsi" w:cstheme="minorHAnsi"/>
                    <w:color w:val="161515" w:themeColor="accent6" w:themeShade="1A"/>
                    <w:sz w:val="18"/>
                    <w:szCs w:val="18"/>
                  </w:rPr>
                </w:pPr>
                <w:r w:rsidRPr="00B95753">
                  <w:rPr>
                    <w:rFonts w:asciiTheme="minorHAnsi" w:hAnsiTheme="minorHAnsi" w:cstheme="minorHAnsi"/>
                    <w:color w:val="161515" w:themeColor="accent6" w:themeShade="1A"/>
                    <w:sz w:val="18"/>
                    <w:szCs w:val="18"/>
                  </w:rPr>
                  <w:t xml:space="preserve">Yksikön lääkehoidon toteuttamiseen antaa luvan toimialueen johtajan valtuuttama lääkäri. lupa on voimassa 5 vuotta </w:t>
                </w:r>
                <w:r w:rsidR="00CF32E9" w:rsidRPr="00B95753">
                  <w:rPr>
                    <w:rFonts w:asciiTheme="minorHAnsi" w:hAnsiTheme="minorHAnsi" w:cstheme="minorHAnsi"/>
                    <w:color w:val="161515" w:themeColor="accent6" w:themeShade="1A"/>
                    <w:sz w:val="18"/>
                    <w:szCs w:val="18"/>
                  </w:rPr>
                  <w:t xml:space="preserve">Lääkehoidon koulutuksen saanut ja tentin sekä näytöt suorittanut </w:t>
                </w:r>
                <w:r w:rsidR="00D0192A">
                  <w:rPr>
                    <w:rFonts w:asciiTheme="minorHAnsi" w:hAnsiTheme="minorHAnsi" w:cstheme="minorHAnsi"/>
                    <w:color w:val="161515" w:themeColor="accent6" w:themeShade="1A"/>
                    <w:sz w:val="18"/>
                    <w:szCs w:val="18"/>
                  </w:rPr>
                  <w:t>lääkintävahtimestari</w:t>
                </w:r>
                <w:r w:rsidR="00CF32E9" w:rsidRPr="00B95753">
                  <w:rPr>
                    <w:rFonts w:asciiTheme="minorHAnsi" w:hAnsiTheme="minorHAnsi" w:cstheme="minorHAnsi"/>
                    <w:color w:val="161515" w:themeColor="accent6" w:themeShade="1A"/>
                    <w:sz w:val="18"/>
                    <w:szCs w:val="18"/>
                  </w:rPr>
                  <w:t xml:space="preserve"> voi laittaa perifeerisen iv-kanyylin ja testata sen NaCl-liuoksella.</w:t>
                </w:r>
              </w:p>
              <w:p w14:paraId="47FA8B07" w14:textId="29BD1299" w:rsidR="000328BF" w:rsidRPr="00B95753" w:rsidRDefault="001A4B2D" w:rsidP="006D70FD">
                <w:pPr>
                  <w:jc w:val="both"/>
                  <w:rPr>
                    <w:rFonts w:asciiTheme="minorHAnsi" w:hAnsiTheme="minorHAnsi" w:cstheme="minorHAnsi"/>
                    <w:color w:val="161515" w:themeColor="accent6" w:themeShade="1A"/>
                    <w:sz w:val="18"/>
                    <w:szCs w:val="18"/>
                  </w:rPr>
                </w:pPr>
              </w:p>
            </w:sdtContent>
          </w:sdt>
        </w:tc>
      </w:tr>
      <w:tr w:rsidR="00F1752D" w14:paraId="406D341D" w14:textId="77777777" w:rsidTr="326A6C6A">
        <w:trPr>
          <w:cantSplit/>
          <w:trHeight w:val="333"/>
        </w:trPr>
        <w:tc>
          <w:tcPr>
            <w:tcW w:w="9209" w:type="dxa"/>
            <w:gridSpan w:val="2"/>
            <w:tcBorders>
              <w:top w:val="nil"/>
              <w:left w:val="single" w:sz="4" w:space="0" w:color="auto"/>
              <w:bottom w:val="single" w:sz="4" w:space="0" w:color="auto"/>
              <w:right w:val="single" w:sz="4" w:space="0" w:color="auto"/>
            </w:tcBorders>
            <w:hideMark/>
          </w:tcPr>
          <w:p w14:paraId="1A0B594A" w14:textId="6F5C30E3" w:rsidR="00F1752D" w:rsidRPr="00B95753" w:rsidRDefault="00F1752D" w:rsidP="006D70FD">
            <w:pPr>
              <w:pStyle w:val="taulukkoonsininenvliotsikko"/>
              <w:rPr>
                <w:rFonts w:asciiTheme="minorHAnsi" w:hAnsiTheme="minorHAnsi" w:cstheme="minorHAnsi"/>
              </w:rPr>
            </w:pPr>
            <w:bookmarkStart w:id="19" w:name="_Toc51157094"/>
            <w:r w:rsidRPr="00B95753">
              <w:rPr>
                <w:rFonts w:asciiTheme="minorHAnsi" w:hAnsiTheme="minorHAnsi" w:cstheme="minorHAnsi"/>
              </w:rPr>
              <w:t>Sosiaali- tai terveydenhuollon opiskelija, joka suorittaa harjoittelujaksoaan</w:t>
            </w:r>
            <w:r w:rsidR="002A5B7E" w:rsidRPr="00B95753">
              <w:rPr>
                <w:rFonts w:asciiTheme="minorHAnsi" w:hAnsiTheme="minorHAnsi" w:cstheme="minorHAnsi"/>
              </w:rPr>
              <w:t xml:space="preserve"> (Röntgen</w:t>
            </w:r>
            <w:r w:rsidR="003D621F" w:rsidRPr="00B95753">
              <w:rPr>
                <w:rFonts w:asciiTheme="minorHAnsi" w:hAnsiTheme="minorHAnsi" w:cstheme="minorHAnsi"/>
              </w:rPr>
              <w:t>- sairaanhoitaja ja kätilö</w:t>
            </w:r>
            <w:r w:rsidR="002A5B7E" w:rsidRPr="00B95753">
              <w:rPr>
                <w:rFonts w:asciiTheme="minorHAnsi" w:hAnsiTheme="minorHAnsi" w:cstheme="minorHAnsi"/>
              </w:rPr>
              <w:t>hoitajaopiskelija)</w:t>
            </w:r>
          </w:p>
        </w:tc>
      </w:tr>
      <w:tr w:rsidR="00F1752D" w14:paraId="13358091" w14:textId="77777777" w:rsidTr="326A6C6A">
        <w:trPr>
          <w:cantSplit/>
          <w:trHeight w:val="333"/>
        </w:trPr>
        <w:tc>
          <w:tcPr>
            <w:tcW w:w="3397" w:type="dxa"/>
            <w:tcBorders>
              <w:top w:val="nil"/>
              <w:left w:val="single" w:sz="4" w:space="0" w:color="auto"/>
              <w:bottom w:val="nil"/>
              <w:right w:val="single" w:sz="4" w:space="0" w:color="auto"/>
            </w:tcBorders>
            <w:hideMark/>
          </w:tcPr>
          <w:p w14:paraId="38751A45"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Vastuut ja tehtävät</w:t>
            </w:r>
          </w:p>
        </w:tc>
        <w:tc>
          <w:tcPr>
            <w:tcW w:w="5812" w:type="dxa"/>
            <w:tcBorders>
              <w:top w:val="nil"/>
              <w:left w:val="single" w:sz="4" w:space="0" w:color="auto"/>
              <w:bottom w:val="nil"/>
              <w:right w:val="single" w:sz="4" w:space="0" w:color="auto"/>
            </w:tcBorders>
            <w:hideMark/>
          </w:tcPr>
          <w:sdt>
            <w:sdtPr>
              <w:rPr>
                <w:rFonts w:asciiTheme="minorHAnsi" w:hAnsiTheme="minorHAnsi"/>
              </w:rPr>
              <w:id w:val="-1031336354"/>
              <w:placeholder>
                <w:docPart w:val="97571C89A2A64E47A1672DCB3E115287"/>
              </w:placeholder>
            </w:sdtPr>
            <w:sdtEndPr/>
            <w:sdtContent>
              <w:p w14:paraId="2BE6DBAD" w14:textId="296E7A85" w:rsidR="00CF32E9" w:rsidRDefault="00CF32E9" w:rsidP="006D70FD">
                <w:pPr>
                  <w:pStyle w:val="taulukontekstioikreuna"/>
                  <w:rPr>
                    <w:rFonts w:asciiTheme="minorHAnsi" w:hAnsiTheme="minorHAnsi"/>
                    <w:color w:val="000000"/>
                    <w:sz w:val="19"/>
                  </w:rPr>
                </w:pPr>
                <w:r w:rsidRPr="00B95753">
                  <w:rPr>
                    <w:rFonts w:asciiTheme="minorHAnsi" w:hAnsiTheme="minorHAnsi"/>
                    <w:color w:val="000000"/>
                    <w:sz w:val="19"/>
                  </w:rPr>
                  <w:t>Röntgenhoitaja</w:t>
                </w:r>
                <w:r w:rsidR="00FD5E91" w:rsidRPr="00B95753">
                  <w:rPr>
                    <w:rFonts w:asciiTheme="minorHAnsi" w:hAnsiTheme="minorHAnsi"/>
                    <w:color w:val="000000"/>
                    <w:sz w:val="19"/>
                  </w:rPr>
                  <w:t>/sairaanhoitaja</w:t>
                </w:r>
                <w:r w:rsidRPr="00B95753">
                  <w:rPr>
                    <w:rFonts w:asciiTheme="minorHAnsi" w:hAnsiTheme="minorHAnsi"/>
                    <w:color w:val="000000"/>
                    <w:sz w:val="19"/>
                  </w:rPr>
                  <w:t>opiskelija voi osallistua opiskelujaksolla yhdessä ohjaajan kanssa lääkehoidon toteutukseen.</w:t>
                </w:r>
              </w:p>
              <w:p w14:paraId="24A73D3E" w14:textId="77777777" w:rsidR="000328BF" w:rsidRPr="00B95753" w:rsidRDefault="000328BF" w:rsidP="006D70FD">
                <w:pPr>
                  <w:pStyle w:val="taulukontekstioikreuna"/>
                  <w:rPr>
                    <w:rFonts w:asciiTheme="minorHAnsi" w:hAnsiTheme="minorHAnsi"/>
                    <w:color w:val="000000"/>
                    <w:sz w:val="19"/>
                  </w:rPr>
                </w:pPr>
              </w:p>
              <w:p w14:paraId="7F7DABD1" w14:textId="528656BC" w:rsidR="00F1752D" w:rsidRPr="00B95753" w:rsidRDefault="001A4B2D" w:rsidP="006D70FD">
                <w:pPr>
                  <w:pStyle w:val="taulukontekstioikreuna"/>
                  <w:rPr>
                    <w:rFonts w:asciiTheme="minorHAnsi" w:hAnsiTheme="minorHAnsi"/>
                    <w:color w:val="808080"/>
                  </w:rPr>
                </w:pPr>
              </w:p>
            </w:sdtContent>
          </w:sdt>
        </w:tc>
      </w:tr>
      <w:tr w:rsidR="00F1752D" w14:paraId="567C2CE7" w14:textId="77777777" w:rsidTr="326A6C6A">
        <w:trPr>
          <w:cantSplit/>
          <w:trHeight w:val="333"/>
        </w:trPr>
        <w:tc>
          <w:tcPr>
            <w:tcW w:w="3397" w:type="dxa"/>
            <w:tcBorders>
              <w:top w:val="nil"/>
              <w:left w:val="single" w:sz="4" w:space="0" w:color="auto"/>
              <w:bottom w:val="single" w:sz="4" w:space="0" w:color="auto"/>
              <w:right w:val="single" w:sz="4" w:space="0" w:color="auto"/>
            </w:tcBorders>
            <w:hideMark/>
          </w:tcPr>
          <w:p w14:paraId="0691F619"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Osaaminen</w:t>
            </w:r>
          </w:p>
        </w:tc>
        <w:tc>
          <w:tcPr>
            <w:tcW w:w="5812" w:type="dxa"/>
            <w:tcBorders>
              <w:top w:val="nil"/>
              <w:left w:val="single" w:sz="4" w:space="0" w:color="auto"/>
              <w:bottom w:val="single" w:sz="4" w:space="0" w:color="auto"/>
              <w:right w:val="single" w:sz="4" w:space="0" w:color="auto"/>
            </w:tcBorders>
            <w:hideMark/>
          </w:tcPr>
          <w:sdt>
            <w:sdtPr>
              <w:rPr>
                <w:rFonts w:asciiTheme="minorHAnsi" w:hAnsiTheme="minorHAnsi" w:cstheme="minorBidi"/>
                <w:color w:val="FFB2B2" w:themeColor="background1" w:themeShade="D9"/>
                <w:sz w:val="18"/>
                <w:szCs w:val="18"/>
              </w:rPr>
              <w:id w:val="2043168006"/>
              <w:placeholder>
                <w:docPart w:val="EB40CF5A39E14FE08A981A99AEB3CF02"/>
              </w:placeholder>
            </w:sdtPr>
            <w:sdtEndPr>
              <w:rPr>
                <w:color w:val="FFB2B2"/>
              </w:rPr>
            </w:sdtEndPr>
            <w:sdtContent>
              <w:p w14:paraId="7D31E1D3" w14:textId="77777777" w:rsidR="000328BF" w:rsidRDefault="00CF32E9" w:rsidP="006D70FD">
                <w:pPr>
                  <w:jc w:val="both"/>
                  <w:rPr>
                    <w:rFonts w:asciiTheme="minorHAnsi" w:hAnsiTheme="minorHAnsi" w:cstheme="minorHAnsi"/>
                    <w:color w:val="161515" w:themeColor="accent6" w:themeShade="1A"/>
                    <w:sz w:val="18"/>
                    <w:szCs w:val="18"/>
                  </w:rPr>
                </w:pPr>
                <w:r w:rsidRPr="00B95753">
                  <w:rPr>
                    <w:rFonts w:asciiTheme="minorHAnsi" w:hAnsiTheme="minorHAnsi" w:cstheme="minorHAnsi"/>
                    <w:color w:val="161515" w:themeColor="accent6" w:themeShade="1A"/>
                    <w:sz w:val="18"/>
                    <w:szCs w:val="18"/>
                  </w:rPr>
                  <w:t>Opiskelija voi laittaa perifeerisen iv-kanyylin ja antaa lääkkeitä suonensisäisesti vain hoitajan ollessa läsnä, jos hän on suorittanut lääkehoidon kirjalliset kuulustelut ja harjoittelun.</w:t>
                </w:r>
              </w:p>
              <w:p w14:paraId="289AD222" w14:textId="3EE54918" w:rsidR="00F1752D" w:rsidRPr="00B95753" w:rsidRDefault="001A4B2D" w:rsidP="006D70FD">
                <w:pPr>
                  <w:jc w:val="both"/>
                  <w:rPr>
                    <w:rFonts w:asciiTheme="minorHAnsi" w:hAnsiTheme="minorHAnsi" w:cstheme="minorHAnsi"/>
                    <w:color w:val="FFB2B2" w:themeColor="background1" w:themeShade="D9"/>
                    <w:sz w:val="18"/>
                    <w:szCs w:val="18"/>
                  </w:rPr>
                </w:pPr>
              </w:p>
            </w:sdtContent>
          </w:sdt>
        </w:tc>
      </w:tr>
      <w:tr w:rsidR="00F1752D" w14:paraId="73429AA6" w14:textId="77777777" w:rsidTr="326A6C6A">
        <w:trPr>
          <w:cantSplit/>
          <w:trHeight w:val="333"/>
        </w:trPr>
        <w:tc>
          <w:tcPr>
            <w:tcW w:w="9209" w:type="dxa"/>
            <w:gridSpan w:val="2"/>
            <w:tcBorders>
              <w:top w:val="single" w:sz="4" w:space="0" w:color="auto"/>
              <w:left w:val="single" w:sz="4" w:space="0" w:color="auto"/>
              <w:bottom w:val="single" w:sz="4" w:space="0" w:color="auto"/>
              <w:right w:val="single" w:sz="4" w:space="0" w:color="auto"/>
            </w:tcBorders>
            <w:hideMark/>
          </w:tcPr>
          <w:p w14:paraId="74D38FDA" w14:textId="288AF2FC" w:rsidR="00F1752D" w:rsidRPr="00B95753" w:rsidRDefault="00F1752D" w:rsidP="006D70FD">
            <w:pPr>
              <w:pStyle w:val="taulukkoonsininenvliotsikko"/>
              <w:rPr>
                <w:rFonts w:asciiTheme="minorHAnsi" w:hAnsiTheme="minorHAnsi" w:cstheme="minorHAnsi"/>
              </w:rPr>
            </w:pPr>
            <w:r w:rsidRPr="00B95753">
              <w:rPr>
                <w:rFonts w:asciiTheme="minorHAnsi" w:hAnsiTheme="minorHAnsi" w:cstheme="minorHAnsi"/>
              </w:rPr>
              <w:t>Sosiaali- tai terveydenhuollon opiskelija, joka toimii sosiaali- tai terveydenhuollon ammattihenkilön sijaisena</w:t>
            </w:r>
            <w:r w:rsidR="002A5B7E" w:rsidRPr="00B95753">
              <w:rPr>
                <w:rFonts w:asciiTheme="minorHAnsi" w:hAnsiTheme="minorHAnsi" w:cstheme="minorHAnsi"/>
              </w:rPr>
              <w:t xml:space="preserve"> (Röntgenhoitajaopiskelija)</w:t>
            </w:r>
          </w:p>
        </w:tc>
      </w:tr>
      <w:bookmarkEnd w:id="19"/>
      <w:tr w:rsidR="00F1752D" w14:paraId="41ADA337" w14:textId="77777777" w:rsidTr="326A6C6A">
        <w:trPr>
          <w:cantSplit/>
          <w:trHeight w:val="333"/>
        </w:trPr>
        <w:tc>
          <w:tcPr>
            <w:tcW w:w="3397" w:type="dxa"/>
            <w:tcBorders>
              <w:top w:val="single" w:sz="4" w:space="0" w:color="auto"/>
              <w:left w:val="single" w:sz="4" w:space="0" w:color="auto"/>
              <w:bottom w:val="nil"/>
              <w:right w:val="single" w:sz="4" w:space="0" w:color="auto"/>
            </w:tcBorders>
            <w:hideMark/>
          </w:tcPr>
          <w:p w14:paraId="5D33C744"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Vastuu ja tehtävät</w:t>
            </w:r>
          </w:p>
        </w:tc>
        <w:tc>
          <w:tcPr>
            <w:tcW w:w="5812" w:type="dxa"/>
            <w:tcBorders>
              <w:top w:val="single" w:sz="4" w:space="0" w:color="auto"/>
              <w:left w:val="single" w:sz="4" w:space="0" w:color="auto"/>
              <w:bottom w:val="nil"/>
              <w:right w:val="single" w:sz="4" w:space="0" w:color="auto"/>
            </w:tcBorders>
            <w:hideMark/>
          </w:tcPr>
          <w:sdt>
            <w:sdtPr>
              <w:rPr>
                <w:rFonts w:asciiTheme="minorHAnsi" w:hAnsiTheme="minorHAnsi" w:cstheme="minorBidi"/>
              </w:rPr>
              <w:id w:val="2042157364"/>
              <w:placeholder>
                <w:docPart w:val="9DF06D84D5D7452CB51F96D107B3140B"/>
              </w:placeholder>
            </w:sdtPr>
            <w:sdtEndPr/>
            <w:sdtContent>
              <w:p w14:paraId="26706A60" w14:textId="095A9AEB" w:rsidR="00F1752D" w:rsidRPr="009A0665" w:rsidRDefault="00FD5E91" w:rsidP="00FD5E91">
                <w:pPr>
                  <w:rPr>
                    <w:rFonts w:asciiTheme="minorHAnsi" w:eastAsiaTheme="minorHAnsi" w:hAnsiTheme="minorHAnsi" w:cstheme="minorHAnsi"/>
                    <w:sz w:val="18"/>
                    <w:szCs w:val="22"/>
                    <w:lang w:eastAsia="en-US"/>
                  </w:rPr>
                </w:pPr>
                <w:r w:rsidRPr="009A0665">
                  <w:rPr>
                    <w:rStyle w:val="Paikkamerkkiteksti"/>
                    <w:rFonts w:asciiTheme="minorHAnsi" w:eastAsiaTheme="minorHAnsi" w:hAnsiTheme="minorHAnsi" w:cstheme="minorHAnsi"/>
                    <w:color w:val="auto"/>
                    <w:sz w:val="18"/>
                    <w:szCs w:val="22"/>
                    <w:lang w:eastAsia="en-US"/>
                  </w:rPr>
                  <w:t>Röntgenhoitaja/sairaanhoitajaopiskelija voi osallistua a</w:t>
                </w:r>
                <w:r w:rsidRPr="009A0665">
                  <w:rPr>
                    <w:rStyle w:val="Paikkamerkkiteksti"/>
                    <w:rFonts w:asciiTheme="minorHAnsi" w:eastAsiaTheme="minorHAnsi" w:hAnsiTheme="minorHAnsi" w:cstheme="minorHAnsi"/>
                    <w:color w:val="auto"/>
                    <w:sz w:val="18"/>
                  </w:rPr>
                  <w:t xml:space="preserve">mmattihenkilön sijaisena </w:t>
                </w:r>
                <w:r w:rsidRPr="009A0665">
                  <w:rPr>
                    <w:rStyle w:val="Paikkamerkkiteksti"/>
                    <w:rFonts w:asciiTheme="minorHAnsi" w:eastAsiaTheme="minorHAnsi" w:hAnsiTheme="minorHAnsi" w:cstheme="minorHAnsi"/>
                    <w:color w:val="auto"/>
                    <w:sz w:val="18"/>
                    <w:szCs w:val="22"/>
                    <w:lang w:eastAsia="en-US"/>
                  </w:rPr>
                  <w:t>lääkehoidon toteutukseen vastuuhoitajan valvonnassa.</w:t>
                </w:r>
              </w:p>
            </w:sdtContent>
          </w:sdt>
        </w:tc>
      </w:tr>
      <w:tr w:rsidR="00F1752D" w14:paraId="65FEF2C2" w14:textId="77777777" w:rsidTr="326A6C6A">
        <w:trPr>
          <w:cantSplit/>
          <w:trHeight w:val="333"/>
        </w:trPr>
        <w:tc>
          <w:tcPr>
            <w:tcW w:w="3397" w:type="dxa"/>
            <w:tcBorders>
              <w:top w:val="nil"/>
              <w:left w:val="single" w:sz="4" w:space="0" w:color="auto"/>
              <w:bottom w:val="nil"/>
              <w:right w:val="single" w:sz="4" w:space="0" w:color="auto"/>
            </w:tcBorders>
            <w:hideMark/>
          </w:tcPr>
          <w:p w14:paraId="3D5B539E"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Osaaminen</w:t>
            </w:r>
          </w:p>
        </w:tc>
        <w:tc>
          <w:tcPr>
            <w:tcW w:w="5812" w:type="dxa"/>
            <w:tcBorders>
              <w:top w:val="nil"/>
              <w:left w:val="single" w:sz="4" w:space="0" w:color="auto"/>
              <w:bottom w:val="nil"/>
              <w:right w:val="single" w:sz="4" w:space="0" w:color="auto"/>
            </w:tcBorders>
            <w:hideMark/>
          </w:tcPr>
          <w:sdt>
            <w:sdtPr>
              <w:rPr>
                <w:rFonts w:asciiTheme="minorHAnsi" w:hAnsiTheme="minorHAnsi"/>
              </w:rPr>
              <w:id w:val="917837884"/>
              <w:placeholder>
                <w:docPart w:val="E79F6353A8574958A94B716A3E2A7E9A"/>
              </w:placeholder>
            </w:sdtPr>
            <w:sdtEndPr/>
            <w:sdtContent>
              <w:p w14:paraId="0FE8DA4F" w14:textId="77777777" w:rsidR="00F1752D" w:rsidRPr="009A0665" w:rsidRDefault="00FD5E91" w:rsidP="006D70FD">
                <w:pPr>
                  <w:pStyle w:val="taulukontekstioikreuna"/>
                  <w:rPr>
                    <w:rFonts w:asciiTheme="minorHAnsi" w:hAnsiTheme="minorHAnsi"/>
                  </w:rPr>
                </w:pPr>
                <w:r w:rsidRPr="009A0665">
                  <w:rPr>
                    <w:rFonts w:asciiTheme="minorHAnsi" w:hAnsiTheme="minorHAnsi"/>
                  </w:rPr>
                  <w:t>Sijaisen</w:t>
                </w:r>
                <w:r w:rsidR="00F1752D" w:rsidRPr="009A0665">
                  <w:rPr>
                    <w:rFonts w:asciiTheme="minorHAnsi" w:hAnsiTheme="minorHAnsi"/>
                  </w:rPr>
                  <w:t xml:space="preserve"> tehtävässä toimiessaan, tulee</w:t>
                </w:r>
                <w:r w:rsidRPr="009A0665">
                  <w:rPr>
                    <w:rFonts w:asciiTheme="minorHAnsi" w:hAnsiTheme="minorHAnsi"/>
                  </w:rPr>
                  <w:t xml:space="preserve"> </w:t>
                </w:r>
                <w:r w:rsidR="00F1752D" w:rsidRPr="009A0665">
                  <w:rPr>
                    <w:rFonts w:asciiTheme="minorHAnsi" w:hAnsiTheme="minorHAnsi"/>
                  </w:rPr>
                  <w:t>opiskelijalla olla suoritettuna opinnoistaan hyväksytysti vähintään 140 opintopistettä. Lisäksi hänellä tulee olla hyväksytysti suoritettuna lääkehoidon opintojaksot ja lääkelaskut.</w:t>
                </w:r>
              </w:p>
              <w:p w14:paraId="73A397AE" w14:textId="5B0AF14B" w:rsidR="000328BF" w:rsidRPr="009A0665" w:rsidRDefault="001A4B2D" w:rsidP="006D70FD">
                <w:pPr>
                  <w:pStyle w:val="taulukontekstioikreuna"/>
                  <w:rPr>
                    <w:rFonts w:asciiTheme="minorHAnsi" w:hAnsiTheme="minorHAnsi"/>
                  </w:rPr>
                </w:pPr>
              </w:p>
            </w:sdtContent>
          </w:sdt>
        </w:tc>
      </w:tr>
      <w:tr w:rsidR="00F1752D" w14:paraId="25594953" w14:textId="77777777" w:rsidTr="326A6C6A">
        <w:trPr>
          <w:cantSplit/>
          <w:trHeight w:val="333"/>
        </w:trPr>
        <w:tc>
          <w:tcPr>
            <w:tcW w:w="3397" w:type="dxa"/>
            <w:tcBorders>
              <w:top w:val="nil"/>
              <w:left w:val="single" w:sz="4" w:space="0" w:color="auto"/>
              <w:bottom w:val="single" w:sz="4" w:space="0" w:color="auto"/>
              <w:right w:val="single" w:sz="4" w:space="0" w:color="auto"/>
            </w:tcBorders>
            <w:hideMark/>
          </w:tcPr>
          <w:p w14:paraId="00B3E2C2" w14:textId="77777777" w:rsidR="00F1752D" w:rsidRPr="00B95753" w:rsidRDefault="00F1752D" w:rsidP="006D70FD">
            <w:pPr>
              <w:jc w:val="both"/>
              <w:rPr>
                <w:rFonts w:asciiTheme="minorHAnsi" w:hAnsiTheme="minorHAnsi" w:cstheme="minorHAnsi"/>
                <w:b/>
                <w:bCs/>
                <w:sz w:val="18"/>
                <w:szCs w:val="18"/>
              </w:rPr>
            </w:pPr>
            <w:r w:rsidRPr="00B95753">
              <w:rPr>
                <w:rFonts w:asciiTheme="minorHAnsi" w:hAnsiTheme="minorHAnsi" w:cstheme="minorHAnsi"/>
                <w:b/>
                <w:bCs/>
                <w:sz w:val="18"/>
                <w:szCs w:val="18"/>
              </w:rPr>
              <w:t>Vaativa lääkehoito ja lupakäytännöt</w:t>
            </w:r>
          </w:p>
        </w:tc>
        <w:tc>
          <w:tcPr>
            <w:tcW w:w="5812" w:type="dxa"/>
            <w:tcBorders>
              <w:top w:val="nil"/>
              <w:left w:val="single" w:sz="4" w:space="0" w:color="auto"/>
              <w:bottom w:val="single" w:sz="4" w:space="0" w:color="auto"/>
              <w:right w:val="single" w:sz="4" w:space="0" w:color="auto"/>
            </w:tcBorders>
            <w:hideMark/>
          </w:tcPr>
          <w:p w14:paraId="64390EE4" w14:textId="5A5C86E7" w:rsidR="00F1752D" w:rsidRPr="009A0665" w:rsidRDefault="001A4B2D" w:rsidP="006D70FD">
            <w:pPr>
              <w:pStyle w:val="harmaattxttaulukoissa"/>
              <w:rPr>
                <w:rFonts w:asciiTheme="minorHAnsi" w:hAnsiTheme="minorHAnsi" w:cstheme="minorHAnsi"/>
                <w:color w:val="auto"/>
              </w:rPr>
            </w:pPr>
            <w:sdt>
              <w:sdtPr>
                <w:rPr>
                  <w:rFonts w:asciiTheme="minorHAnsi" w:hAnsiTheme="minorHAnsi" w:cstheme="minorHAnsi"/>
                  <w:color w:val="auto"/>
                </w:rPr>
                <w:id w:val="-1252356246"/>
                <w:placeholder>
                  <w:docPart w:val="86FB4C767C6F44AD912F4874CA1EE1F3"/>
                </w:placeholder>
              </w:sdtPr>
              <w:sdtEndPr/>
              <w:sdtContent>
                <w:r w:rsidR="009E1902" w:rsidRPr="009A0665">
                  <w:rPr>
                    <w:rFonts w:asciiTheme="minorHAnsi" w:hAnsiTheme="minorHAnsi" w:cstheme="minorHAnsi"/>
                    <w:color w:val="auto"/>
                  </w:rPr>
                  <w:t>Esihenkilö määrittelee, missä laajuudessa sijaisena toimiva opiskelija voi toteuttaa</w:t>
                </w:r>
                <w:r w:rsidR="008D7377" w:rsidRPr="009A0665">
                  <w:rPr>
                    <w:rFonts w:asciiTheme="minorHAnsi" w:hAnsiTheme="minorHAnsi" w:cstheme="minorHAnsi"/>
                    <w:color w:val="auto"/>
                  </w:rPr>
                  <w:t xml:space="preserve"> rajattua </w:t>
                </w:r>
                <w:r w:rsidR="00C33367" w:rsidRPr="009A0665">
                  <w:rPr>
                    <w:rFonts w:asciiTheme="minorHAnsi" w:hAnsiTheme="minorHAnsi" w:cstheme="minorHAnsi"/>
                    <w:color w:val="auto"/>
                  </w:rPr>
                  <w:t>neste- ja</w:t>
                </w:r>
                <w:r w:rsidR="009E1902" w:rsidRPr="009A0665">
                  <w:rPr>
                    <w:rFonts w:asciiTheme="minorHAnsi" w:hAnsiTheme="minorHAnsi" w:cstheme="minorHAnsi"/>
                    <w:color w:val="auto"/>
                  </w:rPr>
                  <w:t xml:space="preserve"> lääkehoitoa </w:t>
                </w:r>
                <w:r w:rsidR="00FD5E91" w:rsidRPr="009A0665">
                  <w:rPr>
                    <w:rFonts w:asciiTheme="minorHAnsi" w:hAnsiTheme="minorHAnsi" w:cstheme="minorHAnsi"/>
                    <w:color w:val="auto"/>
                  </w:rPr>
                  <w:t>Röntgenhoitajao</w:t>
                </w:r>
                <w:r w:rsidR="009E1902" w:rsidRPr="009A0665">
                  <w:rPr>
                    <w:rFonts w:asciiTheme="minorHAnsi" w:hAnsiTheme="minorHAnsi" w:cstheme="minorHAnsi"/>
                    <w:color w:val="auto"/>
                  </w:rPr>
                  <w:t>piskelijalla tulee olla suoritettuna vähintään 170 op</w:t>
                </w:r>
                <w:r w:rsidR="00FD5E91" w:rsidRPr="009A0665">
                  <w:rPr>
                    <w:rFonts w:asciiTheme="minorHAnsi" w:hAnsiTheme="minorHAnsi" w:cstheme="minorHAnsi"/>
                    <w:color w:val="auto"/>
                  </w:rPr>
                  <w:t xml:space="preserve"> ja sairaanhoitajaopiskelijalla </w:t>
                </w:r>
                <w:r w:rsidR="009A0665" w:rsidRPr="009A0665">
                  <w:rPr>
                    <w:rFonts w:asciiTheme="minorHAnsi" w:hAnsiTheme="minorHAnsi" w:cstheme="minorHAnsi"/>
                    <w:color w:val="auto"/>
                  </w:rPr>
                  <w:t>140 op</w:t>
                </w:r>
              </w:sdtContent>
            </w:sdt>
            <w:r w:rsidR="008D7377" w:rsidRPr="009A0665">
              <w:rPr>
                <w:rFonts w:asciiTheme="minorHAnsi" w:hAnsiTheme="minorHAnsi" w:cstheme="minorHAnsi"/>
                <w:color w:val="auto"/>
              </w:rPr>
              <w:t xml:space="preserve"> Lisäksi opiskelijan tulee suorittaa OYS:n neste- ja lääkehoidon perusteet röntgenhoitajille verkkokurssi ja tentit (teoria ja lääkelaskut) hyväksytysti.</w:t>
            </w:r>
          </w:p>
          <w:p w14:paraId="100EDDA2" w14:textId="268916AF" w:rsidR="000328BF" w:rsidRPr="009A0665" w:rsidRDefault="000328BF" w:rsidP="006D70FD">
            <w:pPr>
              <w:pStyle w:val="harmaattxttaulukoissa"/>
              <w:rPr>
                <w:rFonts w:asciiTheme="minorHAnsi" w:hAnsiTheme="minorHAnsi" w:cstheme="minorHAnsi"/>
                <w:color w:val="auto"/>
                <w:szCs w:val="20"/>
              </w:rPr>
            </w:pPr>
          </w:p>
        </w:tc>
      </w:tr>
    </w:tbl>
    <w:p w14:paraId="4739DC95" w14:textId="77777777" w:rsidR="00E155F8" w:rsidRDefault="00E155F8" w:rsidP="000328BF"/>
    <w:p w14:paraId="726F8D97" w14:textId="6A512D0B" w:rsidR="000328BF" w:rsidRDefault="001A4B2D" w:rsidP="000328BF">
      <w:pPr>
        <w:rPr>
          <w:color w:val="0000FF"/>
          <w:u w:val="single"/>
        </w:rPr>
      </w:pPr>
      <w:hyperlink r:id="rId34" w:history="1">
        <w:r w:rsidR="000328BF" w:rsidRPr="00A0265B">
          <w:rPr>
            <w:color w:val="0000FF"/>
            <w:u w:val="single"/>
          </w:rPr>
          <w:t>Lääkehoidon osaamisen varmistaminen ja ylläpitäminen oys kuv.docx</w:t>
        </w:r>
      </w:hyperlink>
    </w:p>
    <w:p w14:paraId="1B047213" w14:textId="77777777" w:rsidR="000328BF" w:rsidRDefault="000328BF" w:rsidP="000B0B54"/>
    <w:p w14:paraId="64786C37" w14:textId="47A834F5" w:rsidR="000B0B54" w:rsidRDefault="001A4B2D" w:rsidP="000B0B54">
      <w:hyperlink r:id="rId35" w:history="1">
        <w:r w:rsidR="00F01F90" w:rsidRPr="00F01F90">
          <w:rPr>
            <w:color w:val="0000FF"/>
            <w:u w:val="single"/>
          </w:rPr>
          <w:t>Lääkehoidon näyttölomake röntgenhoitajille.docx</w:t>
        </w:r>
      </w:hyperlink>
    </w:p>
    <w:p w14:paraId="65162745" w14:textId="77777777" w:rsidR="00FA64BF" w:rsidRDefault="00FA64BF" w:rsidP="000B0B54"/>
    <w:p w14:paraId="034346F4" w14:textId="77777777" w:rsidR="00FA64BF" w:rsidRPr="001D5C0A" w:rsidRDefault="001A4B2D" w:rsidP="00FA64BF">
      <w:pPr>
        <w:rPr>
          <w:rFonts w:asciiTheme="minorHAnsi" w:hAnsiTheme="minorHAnsi" w:cstheme="minorHAnsi"/>
        </w:rPr>
      </w:pPr>
      <w:hyperlink r:id="rId36" w:history="1">
        <w:r w:rsidR="00FA64BF" w:rsidRPr="001D5C0A">
          <w:rPr>
            <w:rFonts w:asciiTheme="minorHAnsi" w:hAnsiTheme="minorHAnsi" w:cstheme="minorHAnsi"/>
            <w:color w:val="0000FF"/>
            <w:u w:val="single"/>
          </w:rPr>
          <w:t>5.1.01 Lääkehoidon näyttölomake_Laillistettu.docx</w:t>
        </w:r>
      </w:hyperlink>
    </w:p>
    <w:p w14:paraId="2A2FCB5F" w14:textId="77777777" w:rsidR="00F01F90" w:rsidRDefault="00F01F90" w:rsidP="000B0B54"/>
    <w:p w14:paraId="3334EC49" w14:textId="3C922834" w:rsidR="002B54F7" w:rsidRDefault="001A4B2D" w:rsidP="000B0B54">
      <w:pPr>
        <w:rPr>
          <w:color w:val="0000FF"/>
          <w:u w:val="single"/>
        </w:rPr>
      </w:pPr>
      <w:hyperlink r:id="rId37" w:history="1">
        <w:r w:rsidR="002B54F7" w:rsidRPr="002B54F7">
          <w:rPr>
            <w:color w:val="0000FF"/>
            <w:u w:val="single"/>
          </w:rPr>
          <w:t>Lääkehoidon näyttölomake_Nimikesuojattu_kuv.docx</w:t>
        </w:r>
      </w:hyperlink>
    </w:p>
    <w:p w14:paraId="0FE01BA4" w14:textId="77777777" w:rsidR="007F655E" w:rsidRDefault="007F655E" w:rsidP="000B0B54">
      <w:pPr>
        <w:rPr>
          <w:color w:val="0000FF"/>
          <w:u w:val="single"/>
        </w:rPr>
      </w:pPr>
    </w:p>
    <w:p w14:paraId="120791BE" w14:textId="21618B04" w:rsidR="007F655E" w:rsidRDefault="001A4B2D" w:rsidP="000B0B54">
      <w:pPr>
        <w:rPr>
          <w:color w:val="0000FF"/>
          <w:u w:val="single"/>
        </w:rPr>
      </w:pPr>
      <w:hyperlink r:id="rId38" w:history="1">
        <w:r w:rsidR="007F655E" w:rsidRPr="007F655E">
          <w:rPr>
            <w:color w:val="0000FF"/>
            <w:u w:val="single"/>
          </w:rPr>
          <w:t>Röntgenhoitajaopiskelijan rajattu vaativa lääkehoitolupa oys kuv.docx</w:t>
        </w:r>
      </w:hyperlink>
    </w:p>
    <w:p w14:paraId="0F62983C" w14:textId="77777777" w:rsidR="002E677B" w:rsidRDefault="002E677B" w:rsidP="000B0B54">
      <w:pPr>
        <w:rPr>
          <w:color w:val="0000FF"/>
          <w:u w:val="single"/>
        </w:rPr>
      </w:pPr>
    </w:p>
    <w:p w14:paraId="73893573" w14:textId="47B4B6F4" w:rsidR="002E677B" w:rsidRDefault="001A4B2D" w:rsidP="000B0B54">
      <w:pPr>
        <w:rPr>
          <w:color w:val="0000FF"/>
          <w:u w:val="single"/>
        </w:rPr>
      </w:pPr>
      <w:hyperlink r:id="rId39" w:history="1">
        <w:r w:rsidR="002E677B" w:rsidRPr="002E677B">
          <w:rPr>
            <w:color w:val="0000FF"/>
            <w:u w:val="single"/>
          </w:rPr>
          <w:t>Komplikaatioiden ilmoittaminen ja seuranta oys kuv.docx</w:t>
        </w:r>
      </w:hyperlink>
    </w:p>
    <w:p w14:paraId="435D1C49" w14:textId="77777777" w:rsidR="00FA64BF" w:rsidRDefault="00FA64BF" w:rsidP="000B0B54">
      <w:pPr>
        <w:rPr>
          <w:color w:val="0000FF"/>
          <w:u w:val="single"/>
        </w:rPr>
      </w:pPr>
    </w:p>
    <w:p w14:paraId="02762298" w14:textId="77777777" w:rsidR="00FA64BF" w:rsidRDefault="00FA64BF" w:rsidP="000B0B54">
      <w:pPr>
        <w:rPr>
          <w:color w:val="0000FF"/>
          <w:u w:val="single"/>
        </w:rPr>
      </w:pPr>
    </w:p>
    <w:p w14:paraId="51512E2E" w14:textId="19C71265" w:rsidR="00FA64BF" w:rsidRDefault="00FA64BF">
      <w:pPr>
        <w:spacing w:after="160" w:line="259" w:lineRule="auto"/>
        <w:rPr>
          <w:color w:val="0000FF"/>
          <w:u w:val="single"/>
        </w:rPr>
      </w:pPr>
      <w:r>
        <w:rPr>
          <w:color w:val="0000FF"/>
          <w:u w:val="single"/>
        </w:rPr>
        <w:br w:type="page"/>
      </w:r>
    </w:p>
    <w:p w14:paraId="1DC0392B" w14:textId="67EBF4FC" w:rsidR="000B0B54" w:rsidRDefault="007C7219" w:rsidP="007C7219">
      <w:pPr>
        <w:pStyle w:val="Otsikko10"/>
      </w:pPr>
      <w:bookmarkStart w:id="20" w:name="_Toc190074753"/>
      <w:r>
        <w:lastRenderedPageBreak/>
        <w:t xml:space="preserve">6. </w:t>
      </w:r>
      <w:r w:rsidR="000B0B54">
        <w:t>Lääkehoidon prosessi</w:t>
      </w:r>
      <w:bookmarkEnd w:id="20"/>
    </w:p>
    <w:p w14:paraId="725DE0FD" w14:textId="13233827" w:rsidR="000B0B54" w:rsidRDefault="000B0B54" w:rsidP="007C7219">
      <w:pPr>
        <w:pStyle w:val="Otsikko20"/>
        <w:rPr>
          <w:sz w:val="22"/>
          <w:szCs w:val="22"/>
        </w:rPr>
      </w:pPr>
      <w:bookmarkStart w:id="21" w:name="_Toc190074754"/>
      <w:r w:rsidRPr="000B0B54">
        <w:rPr>
          <w:sz w:val="22"/>
          <w:szCs w:val="22"/>
        </w:rPr>
        <w:t>6.1</w:t>
      </w:r>
      <w:r w:rsidR="00B97787">
        <w:rPr>
          <w:sz w:val="22"/>
          <w:szCs w:val="22"/>
        </w:rPr>
        <w:t xml:space="preserve"> </w:t>
      </w:r>
      <w:r w:rsidRPr="000B0B54">
        <w:rPr>
          <w:sz w:val="22"/>
          <w:szCs w:val="22"/>
        </w:rPr>
        <w:t>Lääkitysturvallisuuden johtaminen</w:t>
      </w:r>
      <w:bookmarkEnd w:id="21"/>
    </w:p>
    <w:p w14:paraId="006BA61C" w14:textId="77777777" w:rsidR="004A0681" w:rsidRDefault="004A0681" w:rsidP="00702F2C"/>
    <w:p w14:paraId="6B04A752" w14:textId="57E52C0C" w:rsidR="00C27395" w:rsidRDefault="000569B3" w:rsidP="00DB4E31">
      <w:pPr>
        <w:spacing w:line="276" w:lineRule="auto"/>
        <w:jc w:val="both"/>
      </w:pPr>
      <w:r>
        <w:t xml:space="preserve">Sairaanhoidollisten palvelujen ylin johto (toimialuejohtaja, </w:t>
      </w:r>
      <w:r w:rsidR="00FA43EB">
        <w:t xml:space="preserve">palvelualuejohtaja ja </w:t>
      </w:r>
      <w:r>
        <w:t>hoitotyön johtaja</w:t>
      </w:r>
      <w:r w:rsidR="00FA43EB">
        <w:t>)</w:t>
      </w:r>
      <w:r>
        <w:t xml:space="preserve"> vastaa lääkehoitoprosessin johtamisesta</w:t>
      </w:r>
      <w:r w:rsidR="00362F15">
        <w:t>. Joh</w:t>
      </w:r>
      <w:r w:rsidR="00DB4E31">
        <w:t>tamiseen</w:t>
      </w:r>
      <w:r>
        <w:t xml:space="preserve"> </w:t>
      </w:r>
      <w:r w:rsidR="00FA43EB">
        <w:t xml:space="preserve">sisältyy myös riskien ennakointi, hallinta ja vähentäminen. </w:t>
      </w:r>
      <w:r w:rsidR="00C27395">
        <w:t xml:space="preserve">Ylin johto määrittelee tarvittavat resurssit, keinot ja vastuunjaon, jonka mukaan lääkehoitosuunnitelman toteutumista valvotaan ja ohjataan. </w:t>
      </w:r>
    </w:p>
    <w:p w14:paraId="41B4D6D5" w14:textId="77777777" w:rsidR="00C27395" w:rsidRDefault="00C27395" w:rsidP="00DB4E31">
      <w:pPr>
        <w:spacing w:line="276" w:lineRule="auto"/>
        <w:jc w:val="both"/>
      </w:pPr>
    </w:p>
    <w:p w14:paraId="0F686DD6" w14:textId="0DD7BCCD" w:rsidR="00702F2C" w:rsidRDefault="004A0681" w:rsidP="00DB4E31">
      <w:pPr>
        <w:spacing w:line="276" w:lineRule="auto"/>
        <w:jc w:val="both"/>
      </w:pPr>
      <w:r>
        <w:t xml:space="preserve">Diagnostiikan </w:t>
      </w:r>
      <w:r w:rsidRPr="00702F2C">
        <w:t>toimialueen</w:t>
      </w:r>
      <w:r w:rsidR="00702F2C" w:rsidRPr="00702F2C">
        <w:t xml:space="preserve"> yksiköissä päävastuu </w:t>
      </w:r>
      <w:r w:rsidR="00C27395">
        <w:t xml:space="preserve">lääkehoidosta ja </w:t>
      </w:r>
      <w:r w:rsidR="00702F2C">
        <w:t>lääkitysturvallisuudesta</w:t>
      </w:r>
      <w:r w:rsidR="00702F2C" w:rsidRPr="00702F2C">
        <w:t xml:space="preserve"> on osastonylilääkäreiden ohella hoitotyön vastuuyksik</w:t>
      </w:r>
      <w:r w:rsidR="00702F2C">
        <w:t>öiden esihenkilöillä.</w:t>
      </w:r>
      <w:r w:rsidR="00702F2C" w:rsidRPr="00702F2C">
        <w:t xml:space="preserve"> He vastaavat </w:t>
      </w:r>
      <w:r w:rsidR="00702F2C">
        <w:t xml:space="preserve">kokonaisuudessaan </w:t>
      </w:r>
      <w:r w:rsidR="00702F2C" w:rsidRPr="00702F2C">
        <w:t>yksikkönsä lääkeasioista</w:t>
      </w:r>
      <w:r w:rsidR="00C27395">
        <w:t xml:space="preserve"> ja siitä, että henkilökunta sitoutuu lääkehoitosuunnitelman toteuttamiseen. </w:t>
      </w:r>
      <w:r w:rsidR="00702F2C">
        <w:t>Osa k</w:t>
      </w:r>
      <w:r w:rsidR="00702F2C" w:rsidRPr="00702F2C">
        <w:t>äytännön vastui</w:t>
      </w:r>
      <w:r w:rsidR="00702F2C">
        <w:t>s</w:t>
      </w:r>
      <w:r w:rsidR="00702F2C" w:rsidRPr="00702F2C">
        <w:t xml:space="preserve">ta </w:t>
      </w:r>
      <w:r w:rsidR="00702F2C">
        <w:t xml:space="preserve">(lääketilaukset, kanylointi, lääkkeiden antaminen) </w:t>
      </w:r>
      <w:r w:rsidR="00702F2C" w:rsidRPr="00702F2C">
        <w:t>on delegoitu eri ammattiryhmille</w:t>
      </w:r>
      <w:r w:rsidR="00702F2C">
        <w:t xml:space="preserve"> (radiologit/lääkärit, röntgen/sairaanhoitajat, lähihoitajat). </w:t>
      </w:r>
    </w:p>
    <w:p w14:paraId="16998CD5" w14:textId="77777777" w:rsidR="00C27395" w:rsidRDefault="00C27395" w:rsidP="00DB4E31">
      <w:pPr>
        <w:jc w:val="both"/>
      </w:pPr>
    </w:p>
    <w:p w14:paraId="2B5FB719" w14:textId="1EAC3104" w:rsidR="00C27395" w:rsidRDefault="766F9419" w:rsidP="00DB4E31">
      <w:pPr>
        <w:spacing w:line="276" w:lineRule="auto"/>
        <w:jc w:val="both"/>
      </w:pPr>
      <w:r>
        <w:t>Toimialueen yksikköjen esihenkilöt vastaavat yhdessä organisaation johdon kanssa siitä, että yksiköissä työskentelee aina asiakkai</w:t>
      </w:r>
      <w:r w:rsidR="00D0192A">
        <w:t>d</w:t>
      </w:r>
      <w:r>
        <w:t xml:space="preserve">en/potilaiden tarpeita vastaava määrä lääkehoitoon koulutettua henkilökuntaa. Esihenkilöt varmistavat, että henkilöstön lääkehoito-osaaminen on yksikössä vaadittavan osaamisen tasolla. </w:t>
      </w:r>
      <w:r w:rsidR="6F0DED8F">
        <w:t xml:space="preserve">Esihenkilöt seuraavat ja </w:t>
      </w:r>
      <w:r w:rsidR="1AA121FD">
        <w:t>a</w:t>
      </w:r>
      <w:r w:rsidR="6F0DED8F">
        <w:t xml:space="preserve">rvioivat turvallisen lääkehoidon toteutumista osana omavalvontaa. </w:t>
      </w:r>
    </w:p>
    <w:p w14:paraId="09DA8955" w14:textId="77777777" w:rsidR="008E2362" w:rsidRDefault="008E2362" w:rsidP="00DB4E31">
      <w:pPr>
        <w:spacing w:line="276" w:lineRule="auto"/>
        <w:jc w:val="both"/>
      </w:pPr>
    </w:p>
    <w:p w14:paraId="1FCFA987" w14:textId="25DCCCF5" w:rsidR="004A0681" w:rsidRDefault="4C0CFB9B" w:rsidP="0063549A">
      <w:pPr>
        <w:spacing w:line="276" w:lineRule="auto"/>
        <w:jc w:val="both"/>
      </w:pPr>
      <w:r>
        <w:t>L</w:t>
      </w:r>
      <w:r w:rsidR="1AA121FD">
        <w:t>ääkitysturvallisuuden laatumitta</w:t>
      </w:r>
      <w:r w:rsidR="70EB5CB9">
        <w:t>reita</w:t>
      </w:r>
      <w:r>
        <w:t xml:space="preserve"> (pakollinen koulutus, vaaratapahtumien ilmoittaminen ja dokumentointi)</w:t>
      </w:r>
      <w:r w:rsidR="70EB5CB9">
        <w:t xml:space="preserve"> lukuun</w:t>
      </w:r>
      <w:r>
        <w:t xml:space="preserve"> </w:t>
      </w:r>
      <w:r w:rsidR="70EB5CB9">
        <w:t>ottamatta</w:t>
      </w:r>
      <w:r>
        <w:t>,</w:t>
      </w:r>
      <w:r w:rsidR="70EB5CB9">
        <w:t xml:space="preserve"> diagnostiikkaa koskevaa lääkehoitosuunnitelmaa, ei ole käytössä. Välittömään potilastyöhön liittyviä lääkitysturvallisuusilmoituksia tehdään Haiproon,</w:t>
      </w:r>
      <w:r w:rsidR="60CA5D2E">
        <w:t xml:space="preserve"> </w:t>
      </w:r>
      <w:r w:rsidR="70EB5CB9">
        <w:t xml:space="preserve">varjo- ja tehosteaineisiin liittyvistä haitta- tai vaaratilanteistä tehdään </w:t>
      </w:r>
      <w:r w:rsidR="00D0192A">
        <w:t xml:space="preserve">haipro sekä </w:t>
      </w:r>
      <w:r w:rsidR="70EB5CB9">
        <w:t>ilmoitukset apteekkiin</w:t>
      </w:r>
      <w:r w:rsidR="00D0192A">
        <w:t xml:space="preserve"> </w:t>
      </w:r>
      <w:r w:rsidR="70EB5CB9">
        <w:t xml:space="preserve">ja tarvittaessa Fimealle. </w:t>
      </w:r>
      <w:r w:rsidR="070B4BB2">
        <w:t>Kaikilta potilashoitotyöhön osallistuvilta hoitohenkilökuntaan kuuluvilta henkilöiltä (röntgen/sairaanhoitajat, lähihoitajat) edellytetään lääkehoidon koulutusta</w:t>
      </w:r>
      <w:r w:rsidR="6F57F124">
        <w:t>,</w:t>
      </w:r>
      <w:r w:rsidR="070B4BB2">
        <w:t xml:space="preserve"> tentin suorittamista</w:t>
      </w:r>
      <w:r w:rsidR="6F57F124">
        <w:t xml:space="preserve"> sekä näyttöjen antamista hyväksytysti. Perehtymässä olevat suorittavat edellä mainitut mahdollisimman pian työn aloittamisen jälkeen, viimeistään 3 kuukauden sisällä.</w:t>
      </w:r>
    </w:p>
    <w:p w14:paraId="363EE624" w14:textId="77777777" w:rsidR="00D047D9" w:rsidRDefault="00D047D9" w:rsidP="0063549A">
      <w:pPr>
        <w:spacing w:line="276" w:lineRule="auto"/>
        <w:jc w:val="both"/>
      </w:pPr>
    </w:p>
    <w:p w14:paraId="168D36DC" w14:textId="1CB627D8" w:rsidR="000B0B54" w:rsidRDefault="000B0B54" w:rsidP="007C7219">
      <w:pPr>
        <w:pStyle w:val="Otsikko20"/>
        <w:rPr>
          <w:sz w:val="22"/>
          <w:szCs w:val="22"/>
        </w:rPr>
      </w:pPr>
      <w:bookmarkStart w:id="22" w:name="_Toc190074755"/>
      <w:r w:rsidRPr="000B0B54">
        <w:rPr>
          <w:sz w:val="22"/>
          <w:szCs w:val="22"/>
        </w:rPr>
        <w:t>6.2</w:t>
      </w:r>
      <w:r w:rsidR="00B97787">
        <w:rPr>
          <w:sz w:val="22"/>
          <w:szCs w:val="22"/>
        </w:rPr>
        <w:t xml:space="preserve"> </w:t>
      </w:r>
      <w:r w:rsidRPr="000B0B54">
        <w:rPr>
          <w:sz w:val="22"/>
          <w:szCs w:val="22"/>
        </w:rPr>
        <w:t>Lääkityksen ajantasaisuuden selvittäminen ja lääkemääräyksen antaminen</w:t>
      </w:r>
      <w:bookmarkEnd w:id="22"/>
    </w:p>
    <w:p w14:paraId="36262479" w14:textId="432D0B8B" w:rsidR="00FE031C" w:rsidRDefault="00282F9C" w:rsidP="00DB4E31">
      <w:pPr>
        <w:spacing w:line="276" w:lineRule="auto"/>
        <w:jc w:val="both"/>
      </w:pPr>
      <w:r>
        <w:t xml:space="preserve">Diagnostiikan </w:t>
      </w:r>
      <w:r w:rsidR="008B0A9E">
        <w:t>osaamiskeskus</w:t>
      </w:r>
      <w:r>
        <w:t xml:space="preserve"> ei vastaa potilaan lääkityksen ajantasaisuudesta eikä dokumentoinnista. Diagnostiikalla</w:t>
      </w:r>
      <w:r w:rsidR="008B0A9E">
        <w:t xml:space="preserve"> </w:t>
      </w:r>
      <w:r>
        <w:t>on pääsääntöisesti käytössä kertamääräykset. Jos erikoislääkäri tai erikoistuva lääkäri suosittelee tai määrää pidempiaikaista lääkitystä, se kirjataan röntgenlausuntoon ja</w:t>
      </w:r>
      <w:r w:rsidR="00D0192A">
        <w:t xml:space="preserve">. </w:t>
      </w:r>
      <w:r w:rsidR="00FE031C">
        <w:t>Lääkkeen k</w:t>
      </w:r>
      <w:r>
        <w:t>ertamääräy</w:t>
      </w:r>
      <w:r w:rsidR="00FE031C">
        <w:t>s</w:t>
      </w:r>
      <w:r>
        <w:t xml:space="preserve"> </w:t>
      </w:r>
      <w:r w:rsidR="00FE031C">
        <w:t>annetaan</w:t>
      </w:r>
      <w:r>
        <w:t xml:space="preserve"> suullisesti tai puhelimitse. Suullisen määräyksen vastaanottanut röntgenhoitaja toistaa määräyksen ja lääkäri vahvistaa toistetun. Hoitaja kirjaa annetun lääkkeen Esko</w:t>
      </w:r>
      <w:r w:rsidR="00FE031C">
        <w:t xml:space="preserve">n </w:t>
      </w:r>
      <w:r>
        <w:t>lääkehoito-osioon</w:t>
      </w:r>
      <w:r w:rsidR="00FE031C">
        <w:t xml:space="preserve"> ja merkitsee</w:t>
      </w:r>
      <w:r>
        <w:t xml:space="preserve"> määräyksen antaneen lääkärin nimen. </w:t>
      </w:r>
      <w:r w:rsidR="00FE031C">
        <w:t>L</w:t>
      </w:r>
      <w:r>
        <w:t xml:space="preserve">ääkäri voi kirjata lääkemääräyksen </w:t>
      </w:r>
      <w:r w:rsidR="00FE031C">
        <w:t xml:space="preserve">myös </w:t>
      </w:r>
      <w:r>
        <w:t xml:space="preserve">neaRIS:n </w:t>
      </w:r>
      <w:r w:rsidR="00FE031C">
        <w:t>valmisteluosioon</w:t>
      </w:r>
      <w:r>
        <w:t xml:space="preserve"> (esim. kortisoniprofylaksia). Tällöin hoitaja kirjaa </w:t>
      </w:r>
      <w:r w:rsidR="00FE031C">
        <w:t xml:space="preserve">sekä lääkemääräyksen että lääkärin nimen Eskon lääkehoito-osioon. </w:t>
      </w:r>
      <w:r w:rsidR="00E56496">
        <w:t>Jos lääkemääräys on epäselvä, asia varmistetaan ennen lääkkeen antoa radiologilta/lääkäriltä tai osaston vastaavalta lääkäriltä.</w:t>
      </w:r>
    </w:p>
    <w:p w14:paraId="3CD2C5CD" w14:textId="1BCAB8F9" w:rsidR="009D640D" w:rsidRDefault="009D640D" w:rsidP="00DB4E31">
      <w:pPr>
        <w:spacing w:line="276" w:lineRule="auto"/>
        <w:jc w:val="both"/>
      </w:pPr>
    </w:p>
    <w:p w14:paraId="6CCE0E8C" w14:textId="77777777" w:rsidR="006765F4" w:rsidRDefault="00FE031C" w:rsidP="00DB4E31">
      <w:pPr>
        <w:spacing w:line="276" w:lineRule="auto"/>
        <w:jc w:val="both"/>
      </w:pPr>
      <w:r>
        <w:t>Esilääkkeenä käytettävästä Dormicumista on voimassa yksittäinen pysyväismääräys. P</w:t>
      </w:r>
      <w:r w:rsidRPr="0078447C">
        <w:t>otilaskohtaisen harkinnan mukaan röntgenhoitajat voivat tietyissä tilanteissa ant</w:t>
      </w:r>
      <w:r>
        <w:t>aa potilaalle rau</w:t>
      </w:r>
      <w:r w:rsidRPr="0078447C">
        <w:t xml:space="preserve">hoittavan esilääkkeen </w:t>
      </w:r>
      <w:r>
        <w:t>ennen kuvausta esim. magneettitutkimuksessa.</w:t>
      </w:r>
      <w:r w:rsidRPr="0078447C">
        <w:t xml:space="preserve"> Tarkempi määräys Dormicum-lääkityksestä on annettu erillisessä liitteessä</w:t>
      </w:r>
      <w:r>
        <w:t xml:space="preserve">. </w:t>
      </w:r>
      <w:hyperlink r:id="rId40" w:history="1">
        <w:r w:rsidR="006765F4" w:rsidRPr="00B72FC0">
          <w:rPr>
            <w:color w:val="0000FF"/>
            <w:u w:val="single"/>
          </w:rPr>
          <w:t>Lääkehoidon vastuut velvollisuudet ja työnjako oys kuv - Liite Dormicum.docx</w:t>
        </w:r>
      </w:hyperlink>
    </w:p>
    <w:p w14:paraId="31787DFE" w14:textId="3810F304" w:rsidR="00FE031C" w:rsidRDefault="00FE031C" w:rsidP="00DB4E31">
      <w:pPr>
        <w:jc w:val="both"/>
      </w:pPr>
    </w:p>
    <w:p w14:paraId="59F23B12" w14:textId="77777777" w:rsidR="00282F9C" w:rsidRDefault="00282F9C" w:rsidP="009D640D"/>
    <w:p w14:paraId="427E4D98" w14:textId="3C227976" w:rsidR="000B0B54" w:rsidRDefault="000B0B54" w:rsidP="007C7219">
      <w:pPr>
        <w:pStyle w:val="Otsikko20"/>
        <w:rPr>
          <w:sz w:val="22"/>
          <w:szCs w:val="22"/>
        </w:rPr>
      </w:pPr>
      <w:bookmarkStart w:id="23" w:name="_Toc190074756"/>
      <w:r w:rsidRPr="000B0B54">
        <w:rPr>
          <w:sz w:val="22"/>
          <w:szCs w:val="22"/>
        </w:rPr>
        <w:lastRenderedPageBreak/>
        <w:t>6.3</w:t>
      </w:r>
      <w:r w:rsidR="00B97787">
        <w:rPr>
          <w:sz w:val="22"/>
          <w:szCs w:val="22"/>
        </w:rPr>
        <w:t xml:space="preserve"> </w:t>
      </w:r>
      <w:r w:rsidRPr="000B0B54">
        <w:rPr>
          <w:sz w:val="22"/>
          <w:szCs w:val="22"/>
        </w:rPr>
        <w:t>Lääkkeen hankkiminen ja lääkevalikoima</w:t>
      </w:r>
      <w:bookmarkEnd w:id="23"/>
    </w:p>
    <w:p w14:paraId="6B822DE1" w14:textId="132C6627" w:rsidR="009D640D" w:rsidRDefault="008B0A9E" w:rsidP="00DB4E31">
      <w:pPr>
        <w:spacing w:line="276" w:lineRule="auto"/>
        <w:jc w:val="both"/>
      </w:pPr>
      <w:r>
        <w:t>Lääkkeet hankitaan yksiköihin tilaamalla ne apteekista</w:t>
      </w:r>
      <w:r w:rsidR="0014574A">
        <w:t xml:space="preserve"> OSTi-tilausjärjestelmän kautta</w:t>
      </w:r>
      <w:r>
        <w:t xml:space="preserve">. </w:t>
      </w:r>
      <w:r w:rsidR="00EB1923">
        <w:t>Myös Raahessa, Oulaskankaalla, Ylivieskalla ja Kuusamossa lääkkeet tilataan OST</w:t>
      </w:r>
      <w:r w:rsidR="00E964CF">
        <w:t>is</w:t>
      </w:r>
      <w:r w:rsidR="00EB1923">
        <w:t xml:space="preserve">ta. Entisen Selänteen röntgeneissä sekä Taivalkoskella, Kempeleellä ja Nivalan röntgeneissä ei ole lääkkeitä. Pudasjärvellä toimitaan yhteistyössä vastaanoton ja päivystyspoliklinikan kanssa. Vastaanotto tilaa lääkkeet ja säilyttää ne lukitussa kaapissa. </w:t>
      </w:r>
      <w:r>
        <w:t>Isotooppitutkimuksissa käytettävät radiolääkkeet tilataan apteekin kanssa tehdyn sopimuksen mukaisesti suoraan toimittajilta. Radiolääkkeiden saapumiset kirjataan ja lista saaduista aineista lähetetään apteekkarille kuitattavaksi.</w:t>
      </w:r>
    </w:p>
    <w:p w14:paraId="17DDFE57" w14:textId="77777777" w:rsidR="000969ED" w:rsidRDefault="000969ED" w:rsidP="00DB4E31">
      <w:pPr>
        <w:spacing w:line="276" w:lineRule="auto"/>
        <w:jc w:val="both"/>
      </w:pPr>
    </w:p>
    <w:p w14:paraId="6A4CC2A9" w14:textId="79D3DD8D" w:rsidR="000969ED" w:rsidRPr="009D640D" w:rsidRDefault="70D90941" w:rsidP="00DB4E31">
      <w:pPr>
        <w:spacing w:line="276" w:lineRule="auto"/>
        <w:jc w:val="both"/>
      </w:pPr>
      <w:r>
        <w:t>Lääkkeiden tilaamiseen on oikeudet vastuuröntgen/sairaanhoitajilla, esihenkilöillä ja lääkäreillä/radiologeilla. Lääkärit vahvistavat lääketilaukset p</w:t>
      </w:r>
      <w:r w:rsidR="5CA61ECC">
        <w:t>kv</w:t>
      </w:r>
      <w:r>
        <w:t xml:space="preserve">- lääkkeiden </w:t>
      </w:r>
      <w:r w:rsidR="0044309F">
        <w:t xml:space="preserve">sekä N-lääkkeiden ja alkoholien </w:t>
      </w:r>
      <w:r>
        <w:t>osalta. Diagnostiikan peruslääkevalikoimaan kuuluvat ensiapu</w:t>
      </w:r>
      <w:r w:rsidR="5CA61ECC">
        <w:t>-, kipu</w:t>
      </w:r>
      <w:r>
        <w:t>-, puudutus- ja allergialääkkeet</w:t>
      </w:r>
      <w:r w:rsidR="5CA61ECC">
        <w:t>,</w:t>
      </w:r>
      <w:r w:rsidR="0044309F">
        <w:t xml:space="preserve"> kortisonit,</w:t>
      </w:r>
      <w:r w:rsidR="5CA61ECC">
        <w:t xml:space="preserve"> </w:t>
      </w:r>
      <w:r>
        <w:t>erivahvuiset varjo- ja tehosteaineet</w:t>
      </w:r>
      <w:r w:rsidR="5CA61ECC">
        <w:t xml:space="preserve"> sekä sokeri- ja suolaliuokset. </w:t>
      </w:r>
      <w:r w:rsidR="0044309F">
        <w:t>O</w:t>
      </w:r>
      <w:r w:rsidR="486C9B63">
        <w:t xml:space="preserve">saa varjoaineista pidetään lämpökaapissa, jotta ne ovat koostumukseltaan sopivia suoraan laskimoon ruiskutettaessa. </w:t>
      </w:r>
      <w:r>
        <w:t xml:space="preserve">Diagnostiikan yksiköiden lääkevalikoima ei ole suuri. </w:t>
      </w:r>
    </w:p>
    <w:p w14:paraId="0273987D" w14:textId="7BBD0001" w:rsidR="000B0B54" w:rsidRDefault="000B0B54" w:rsidP="007C7219">
      <w:pPr>
        <w:pStyle w:val="Otsikko20"/>
        <w:rPr>
          <w:sz w:val="22"/>
          <w:szCs w:val="22"/>
        </w:rPr>
      </w:pPr>
      <w:bookmarkStart w:id="24" w:name="_Toc190074757"/>
      <w:r w:rsidRPr="000B0B54">
        <w:rPr>
          <w:sz w:val="22"/>
          <w:szCs w:val="22"/>
        </w:rPr>
        <w:t>6.4</w:t>
      </w:r>
      <w:r w:rsidR="00B97787">
        <w:rPr>
          <w:sz w:val="22"/>
          <w:szCs w:val="22"/>
        </w:rPr>
        <w:t xml:space="preserve"> </w:t>
      </w:r>
      <w:r w:rsidRPr="000B0B54">
        <w:rPr>
          <w:sz w:val="22"/>
          <w:szCs w:val="22"/>
        </w:rPr>
        <w:t>Lääkkeiden säilyttäminen ja hävittäminen</w:t>
      </w:r>
      <w:bookmarkEnd w:id="24"/>
    </w:p>
    <w:p w14:paraId="25E11E20" w14:textId="77777777" w:rsidR="006A1173" w:rsidRDefault="006A1173" w:rsidP="006A1173"/>
    <w:p w14:paraId="5E516F6A" w14:textId="3A24DFA1" w:rsidR="006A1173" w:rsidRDefault="006A1173" w:rsidP="00DB4E31">
      <w:pPr>
        <w:spacing w:line="276" w:lineRule="auto"/>
        <w:jc w:val="both"/>
      </w:pPr>
      <w:r>
        <w:t xml:space="preserve">Yksikköjen lääkkeet säilytetään lukittavissa lääkekaapeissa </w:t>
      </w:r>
      <w:r w:rsidR="00A9762B">
        <w:t>ja</w:t>
      </w:r>
      <w:r>
        <w:t xml:space="preserve"> jääkaapeissa. Lääke</w:t>
      </w:r>
      <w:r w:rsidR="00A9762B">
        <w:t>- ja lääkejää</w:t>
      </w:r>
      <w:r>
        <w:t>kaapit avataan tunnisteavaimilla, joista jää tieto</w:t>
      </w:r>
      <w:r w:rsidR="00A9762B">
        <w:t xml:space="preserve"> </w:t>
      </w:r>
      <w:r>
        <w:t xml:space="preserve">kaapin </w:t>
      </w:r>
      <w:r w:rsidR="006D6FF4">
        <w:t>käyttäjästä</w:t>
      </w:r>
      <w:r>
        <w:t>. Lääkekaap</w:t>
      </w:r>
      <w:r w:rsidR="00A9762B">
        <w:t>in ja lääkejääkaapin</w:t>
      </w:r>
      <w:r>
        <w:t xml:space="preserve"> lämpötilaa seurataan päivittäin</w:t>
      </w:r>
      <w:r w:rsidR="007678C3">
        <w:t>,</w:t>
      </w:r>
      <w:r>
        <w:t xml:space="preserve"> jos lämpötila nousee liikaa</w:t>
      </w:r>
      <w:r w:rsidR="000B019C">
        <w:t>,</w:t>
      </w:r>
      <w:r>
        <w:t xml:space="preserve"> </w:t>
      </w:r>
      <w:r w:rsidR="007678C3">
        <w:t xml:space="preserve">kaapeista </w:t>
      </w:r>
      <w:r>
        <w:t xml:space="preserve">lähtee automaattihälytys. </w:t>
      </w:r>
    </w:p>
    <w:p w14:paraId="52B0B332" w14:textId="77777777" w:rsidR="006A1173" w:rsidRDefault="006A1173" w:rsidP="00DB4E31">
      <w:pPr>
        <w:spacing w:line="276" w:lineRule="auto"/>
        <w:jc w:val="both"/>
      </w:pPr>
    </w:p>
    <w:p w14:paraId="4BA11A5B" w14:textId="4F3D72E0" w:rsidR="00C43CC4" w:rsidRDefault="0014574A" w:rsidP="00DB4E31">
      <w:pPr>
        <w:spacing w:line="276" w:lineRule="auto"/>
        <w:jc w:val="both"/>
      </w:pPr>
      <w:r>
        <w:t>O</w:t>
      </w:r>
      <w:r w:rsidR="0007470D">
        <w:t>sassa yksiköi</w:t>
      </w:r>
      <w:r w:rsidR="006D6FF4">
        <w:t>ssä</w:t>
      </w:r>
      <w:r w:rsidR="0007470D">
        <w:t xml:space="preserve"> on käytössä älylääkekaapit, jotka ilmoittavat vanhenevista lääkkeistä.</w:t>
      </w:r>
      <w:r>
        <w:t xml:space="preserve"> </w:t>
      </w:r>
      <w:r w:rsidR="006A1173">
        <w:t>Vastuuhoitajat tarkistavat lääkkeiden käyttökelpoisuuden säännöllisin väliajoin ja laittavat vanhentuneet lääkkeet takaisin apteekkiin hävitettäväksi</w:t>
      </w:r>
      <w:r w:rsidR="006A1173" w:rsidRPr="00A9762B">
        <w:rPr>
          <w:rFonts w:asciiTheme="minorHAnsi" w:hAnsiTheme="minorHAnsi" w:cstheme="minorHAnsi"/>
        </w:rPr>
        <w:t>.</w:t>
      </w:r>
      <w:r w:rsidR="00A9762B" w:rsidRPr="00A9762B">
        <w:rPr>
          <w:rFonts w:asciiTheme="minorHAnsi" w:eastAsiaTheme="majorEastAsia" w:hAnsiTheme="minorHAnsi" w:cstheme="minorHAnsi"/>
        </w:rPr>
        <w:t xml:space="preserve"> </w:t>
      </w:r>
      <w:r w:rsidR="00A9762B" w:rsidRPr="00A9762B">
        <w:rPr>
          <w:rStyle w:val="cf01"/>
          <w:rFonts w:asciiTheme="minorHAnsi" w:eastAsiaTheme="majorEastAsia" w:hAnsiTheme="minorHAnsi" w:cstheme="minorHAnsi"/>
          <w:sz w:val="20"/>
          <w:szCs w:val="20"/>
        </w:rPr>
        <w:t>N- ja PKV-lääkkeet lähetetään sinetöidyssä laatikossa apteekkiin, muut hävitetään lääkejätteenä</w:t>
      </w:r>
      <w:r w:rsidR="00C43CC4">
        <w:t>. Lääkepalautukset kirjataan OSTi-lääketilausjärjestelmään ja mukaan laitetaan palautusraportti. Huumausaineilla on oma palautusraportti</w:t>
      </w:r>
      <w:r w:rsidR="00A9762B">
        <w:t>nsa.</w:t>
      </w:r>
    </w:p>
    <w:p w14:paraId="19CEC044" w14:textId="77777777" w:rsidR="00C43CC4" w:rsidRDefault="00C43CC4" w:rsidP="00DB4E31">
      <w:pPr>
        <w:spacing w:line="276" w:lineRule="auto"/>
        <w:jc w:val="both"/>
      </w:pPr>
    </w:p>
    <w:p w14:paraId="0D7D7167" w14:textId="77777777" w:rsidR="00EB5728" w:rsidRDefault="7928FE6F" w:rsidP="00A9762B">
      <w:pPr>
        <w:spacing w:line="276" w:lineRule="auto"/>
        <w:jc w:val="both"/>
      </w:pPr>
      <w:r>
        <w:t xml:space="preserve">Kaikki lääkkeet ja </w:t>
      </w:r>
      <w:r w:rsidR="2E081B2B">
        <w:t>v</w:t>
      </w:r>
      <w:r>
        <w:t xml:space="preserve">arjo/tehosteaineet säilytetään valolta suojassa kuivissa kaapeissa. </w:t>
      </w:r>
      <w:r w:rsidR="00A9762B" w:rsidRPr="00A9762B">
        <w:rPr>
          <w:rStyle w:val="cf01"/>
          <w:rFonts w:asciiTheme="minorHAnsi" w:eastAsiaTheme="majorEastAsia" w:hAnsiTheme="minorHAnsi" w:cstheme="minorHAnsi"/>
          <w:sz w:val="20"/>
          <w:szCs w:val="20"/>
        </w:rPr>
        <w:t xml:space="preserve">Varjo- ja tehosteaineet säilytetään </w:t>
      </w:r>
      <w:r w:rsidR="00A9762B">
        <w:rPr>
          <w:rStyle w:val="cf01"/>
          <w:rFonts w:asciiTheme="minorHAnsi" w:eastAsiaTheme="majorEastAsia" w:hAnsiTheme="minorHAnsi" w:cstheme="minorHAnsi"/>
          <w:sz w:val="20"/>
          <w:szCs w:val="20"/>
        </w:rPr>
        <w:t xml:space="preserve">yleensä </w:t>
      </w:r>
      <w:r w:rsidR="00A9762B" w:rsidRPr="00A9762B">
        <w:rPr>
          <w:rStyle w:val="cf01"/>
          <w:rFonts w:asciiTheme="minorHAnsi" w:eastAsiaTheme="majorEastAsia" w:hAnsiTheme="minorHAnsi" w:cstheme="minorHAnsi"/>
          <w:sz w:val="20"/>
          <w:szCs w:val="20"/>
        </w:rPr>
        <w:t xml:space="preserve">lukituissa kaapeissa. </w:t>
      </w:r>
      <w:r w:rsidR="00A9762B">
        <w:rPr>
          <w:rStyle w:val="cf01"/>
          <w:rFonts w:asciiTheme="minorHAnsi" w:eastAsiaTheme="majorEastAsia" w:hAnsiTheme="minorHAnsi" w:cstheme="minorHAnsi"/>
          <w:sz w:val="20"/>
          <w:szCs w:val="20"/>
        </w:rPr>
        <w:t>P</w:t>
      </w:r>
      <w:r w:rsidR="00A9762B" w:rsidRPr="00A9762B">
        <w:rPr>
          <w:rStyle w:val="cf01"/>
          <w:rFonts w:asciiTheme="minorHAnsi" w:eastAsiaTheme="majorEastAsia" w:hAnsiTheme="minorHAnsi" w:cstheme="minorHAnsi"/>
          <w:sz w:val="20"/>
          <w:szCs w:val="20"/>
        </w:rPr>
        <w:t>äivystysyksikö</w:t>
      </w:r>
      <w:r w:rsidR="00873232">
        <w:rPr>
          <w:rStyle w:val="cf01"/>
          <w:rFonts w:asciiTheme="minorHAnsi" w:eastAsiaTheme="majorEastAsia" w:hAnsiTheme="minorHAnsi" w:cstheme="minorHAnsi"/>
          <w:sz w:val="20"/>
          <w:szCs w:val="20"/>
        </w:rPr>
        <w:t>n</w:t>
      </w:r>
      <w:r w:rsidR="00A9762B" w:rsidRPr="00A9762B">
        <w:rPr>
          <w:rStyle w:val="cf01"/>
          <w:rFonts w:asciiTheme="minorHAnsi" w:eastAsiaTheme="majorEastAsia" w:hAnsiTheme="minorHAnsi" w:cstheme="minorHAnsi"/>
          <w:sz w:val="20"/>
          <w:szCs w:val="20"/>
        </w:rPr>
        <w:t xml:space="preserve"> </w:t>
      </w:r>
      <w:r w:rsidR="00A9762B">
        <w:rPr>
          <w:rStyle w:val="cf01"/>
          <w:rFonts w:asciiTheme="minorHAnsi" w:eastAsiaTheme="majorEastAsia" w:hAnsiTheme="minorHAnsi" w:cstheme="minorHAnsi"/>
          <w:sz w:val="20"/>
          <w:szCs w:val="20"/>
        </w:rPr>
        <w:t>TT-tutkimuksissa varjoaineita kuluu</w:t>
      </w:r>
      <w:r w:rsidR="00A9762B" w:rsidRPr="00A9762B">
        <w:rPr>
          <w:rStyle w:val="cf01"/>
          <w:rFonts w:asciiTheme="minorHAnsi" w:eastAsiaTheme="majorEastAsia" w:hAnsiTheme="minorHAnsi" w:cstheme="minorHAnsi"/>
          <w:sz w:val="20"/>
          <w:szCs w:val="20"/>
        </w:rPr>
        <w:t xml:space="preserve"> </w:t>
      </w:r>
      <w:r w:rsidR="00873232">
        <w:rPr>
          <w:rStyle w:val="cf01"/>
          <w:rFonts w:asciiTheme="minorHAnsi" w:eastAsiaTheme="majorEastAsia" w:hAnsiTheme="minorHAnsi" w:cstheme="minorHAnsi"/>
          <w:sz w:val="20"/>
          <w:szCs w:val="20"/>
        </w:rPr>
        <w:t xml:space="preserve">paljon </w:t>
      </w:r>
      <w:r w:rsidR="00A9762B" w:rsidRPr="00A9762B">
        <w:rPr>
          <w:rStyle w:val="cf01"/>
          <w:rFonts w:asciiTheme="minorHAnsi" w:eastAsiaTheme="majorEastAsia" w:hAnsiTheme="minorHAnsi" w:cstheme="minorHAnsi"/>
          <w:sz w:val="20"/>
          <w:szCs w:val="20"/>
        </w:rPr>
        <w:t xml:space="preserve">ja ne </w:t>
      </w:r>
      <w:r w:rsidR="00873232">
        <w:rPr>
          <w:rStyle w:val="cf01"/>
          <w:rFonts w:asciiTheme="minorHAnsi" w:eastAsiaTheme="majorEastAsia" w:hAnsiTheme="minorHAnsi" w:cstheme="minorHAnsi"/>
          <w:sz w:val="20"/>
          <w:szCs w:val="20"/>
        </w:rPr>
        <w:t>ovat</w:t>
      </w:r>
      <w:r w:rsidR="00A9762B" w:rsidRPr="00A9762B">
        <w:rPr>
          <w:rStyle w:val="cf01"/>
          <w:rFonts w:asciiTheme="minorHAnsi" w:eastAsiaTheme="majorEastAsia" w:hAnsiTheme="minorHAnsi" w:cstheme="minorHAnsi"/>
          <w:sz w:val="20"/>
          <w:szCs w:val="20"/>
        </w:rPr>
        <w:t xml:space="preserve"> käytettävissä ilman lukitusta silloin, kun tilassa on röntgenhoitaja.</w:t>
      </w:r>
      <w:r w:rsidR="00A9762B" w:rsidRPr="00A9762B">
        <w:t xml:space="preserve"> </w:t>
      </w:r>
      <w:r w:rsidR="00A9762B">
        <w:t>Lääke- ja jodijäte hävitetään vaarallisena jätteenä ja</w:t>
      </w:r>
      <w:r w:rsidR="00873232">
        <w:t xml:space="preserve"> niiden päälle</w:t>
      </w:r>
      <w:r w:rsidR="00A9762B">
        <w:t xml:space="preserve"> merkitään </w:t>
      </w:r>
      <w:r w:rsidR="00873232">
        <w:t>”</w:t>
      </w:r>
      <w:r w:rsidR="00A9762B">
        <w:t>vaarallinen jäte</w:t>
      </w:r>
      <w:r w:rsidR="00873232">
        <w:t>”</w:t>
      </w:r>
      <w:r w:rsidR="00A9762B">
        <w:t xml:space="preserve"> -tarra. Pienet hävitettävät määrät imeytetään esim. ruiskuihin jäävät lääkejätteet jähmeainepussiin, joka merkitään lääkejätteenä. Muut lääkejätteet esim. lasipullot kerätään erilliseen muovipussilla suojattuun pahvilaatikkoon ja hävitetään lääkejätteenä. Lääke ja jodijätteet palautetaan jäteasemalle. </w:t>
      </w:r>
    </w:p>
    <w:p w14:paraId="25CE2550" w14:textId="77777777" w:rsidR="00EB5728" w:rsidRDefault="00EB5728" w:rsidP="00A9762B">
      <w:pPr>
        <w:spacing w:line="276" w:lineRule="auto"/>
        <w:jc w:val="both"/>
      </w:pPr>
    </w:p>
    <w:p w14:paraId="36029CF5" w14:textId="3265CFB3" w:rsidR="00A9762B" w:rsidRDefault="00A9762B" w:rsidP="00A9762B">
      <w:pPr>
        <w:spacing w:line="276" w:lineRule="auto"/>
        <w:jc w:val="both"/>
        <w:rPr>
          <w:color w:val="000000"/>
        </w:rPr>
      </w:pPr>
      <w:r>
        <w:t>Solunsalpaajajätteet, myös käytetyt solunsalpaajaruiskut, pakataan punaiseen jätesäkkiin (tuplajätesäkki) ja hävitetään jätteenkäsittelyohjeen mukaisesti sairaalahuoltajien toimesta. Käyttämättömät solunsalpaajaruiskut palautetaan solunsalpaajavalmistukseen.</w:t>
      </w:r>
      <w:r w:rsidRPr="32BDDDF4">
        <w:rPr>
          <w:color w:val="000000"/>
        </w:rPr>
        <w:t xml:space="preserve"> Botox®- lääkkeiden ylijäämät inaktivoidaan ja </w:t>
      </w:r>
      <w:r w:rsidR="00873232">
        <w:rPr>
          <w:color w:val="000000"/>
        </w:rPr>
        <w:t xml:space="preserve">hävitetään lääkejätteenä. </w:t>
      </w:r>
      <w:r w:rsidRPr="32BDDDF4">
        <w:rPr>
          <w:color w:val="000000"/>
        </w:rPr>
        <w:t>Käyttämättömät vanhentuneet sokeri- ja suolaliuokset pakataan muovilla suojattuun pahvilaatikkoon ja palautetaan jäteasemalle. Vajaat sokeri- ja suolaliuokset voidaan tyhjentää kaatoaltaaseen (ei käsienpesu</w:t>
      </w:r>
      <w:r w:rsidR="00EB5728">
        <w:rPr>
          <w:color w:val="000000"/>
        </w:rPr>
        <w:t>altaaseen</w:t>
      </w:r>
      <w:r w:rsidRPr="32BDDDF4">
        <w:rPr>
          <w:color w:val="000000"/>
        </w:rPr>
        <w:t xml:space="preserve">). </w:t>
      </w:r>
    </w:p>
    <w:p w14:paraId="4A74472F" w14:textId="77777777" w:rsidR="00A77D33" w:rsidRDefault="00A77D33" w:rsidP="00A77D33">
      <w:pPr>
        <w:spacing w:line="276" w:lineRule="auto"/>
        <w:jc w:val="both"/>
        <w:rPr>
          <w:color w:val="000000"/>
        </w:rPr>
      </w:pPr>
    </w:p>
    <w:p w14:paraId="4EA4B50B" w14:textId="2C6F7462" w:rsidR="00AE6AD0" w:rsidRPr="00AE6AD0" w:rsidRDefault="00A77D33" w:rsidP="00AE6AD0">
      <w:pPr>
        <w:spacing w:line="276" w:lineRule="auto"/>
        <w:jc w:val="both"/>
        <w:rPr>
          <w:color w:val="000000"/>
        </w:rPr>
      </w:pPr>
      <w:r>
        <w:rPr>
          <w:color w:val="000000"/>
        </w:rPr>
        <w:t>Raahe</w:t>
      </w:r>
      <w:r w:rsidR="00AE6AD0">
        <w:rPr>
          <w:color w:val="000000"/>
        </w:rPr>
        <w:t>n,</w:t>
      </w:r>
      <w:r>
        <w:rPr>
          <w:color w:val="000000"/>
        </w:rPr>
        <w:t xml:space="preserve"> Oulaskank</w:t>
      </w:r>
      <w:r w:rsidR="00AE6AD0">
        <w:rPr>
          <w:color w:val="000000"/>
        </w:rPr>
        <w:t xml:space="preserve">aan </w:t>
      </w:r>
      <w:r>
        <w:rPr>
          <w:color w:val="000000"/>
        </w:rPr>
        <w:t>ja Kuusamo</w:t>
      </w:r>
      <w:r w:rsidR="00AE6AD0">
        <w:rPr>
          <w:color w:val="000000"/>
        </w:rPr>
        <w:t xml:space="preserve">n röntgeneissä </w:t>
      </w:r>
      <w:r w:rsidR="00AE6AD0" w:rsidRPr="00AE6AD0">
        <w:rPr>
          <w:color w:val="000000"/>
        </w:rPr>
        <w:t>lääkkeet/varjo</w:t>
      </w:r>
      <w:r w:rsidR="00A76BF1">
        <w:rPr>
          <w:color w:val="000000"/>
        </w:rPr>
        <w:t>/tehoste</w:t>
      </w:r>
      <w:r w:rsidR="00AE6AD0" w:rsidRPr="00AE6AD0">
        <w:rPr>
          <w:color w:val="000000"/>
        </w:rPr>
        <w:t>aineet säilytetään lukollisessa kaapissa/jääkaapissa</w:t>
      </w:r>
      <w:r w:rsidR="00A76BF1">
        <w:rPr>
          <w:color w:val="000000"/>
        </w:rPr>
        <w:t>. L</w:t>
      </w:r>
      <w:r w:rsidR="00AE6AD0" w:rsidRPr="00A77D33">
        <w:rPr>
          <w:color w:val="000000"/>
        </w:rPr>
        <w:t>ääkkeet hävitetään lääkeainejätteenä, jotka toimitetaan apteekkiin.</w:t>
      </w:r>
      <w:r w:rsidR="00AE6AD0" w:rsidRPr="00AE6AD0">
        <w:rPr>
          <w:color w:val="000000"/>
        </w:rPr>
        <w:t xml:space="preserve"> </w:t>
      </w:r>
      <w:r w:rsidR="00AE6AD0" w:rsidRPr="00A77D33">
        <w:rPr>
          <w:color w:val="000000"/>
        </w:rPr>
        <w:t>Varjo</w:t>
      </w:r>
      <w:r w:rsidR="00A76BF1">
        <w:rPr>
          <w:color w:val="000000"/>
        </w:rPr>
        <w:t>/tehoste</w:t>
      </w:r>
      <w:r w:rsidR="00AE6AD0" w:rsidRPr="00A77D33">
        <w:rPr>
          <w:color w:val="000000"/>
        </w:rPr>
        <w:t>aineet kerätään varjoainepulloihin ja toimitetaan ongelmajätteenä apteekkiin</w:t>
      </w:r>
      <w:r w:rsidR="00AE6AD0">
        <w:rPr>
          <w:color w:val="000000"/>
        </w:rPr>
        <w:t>.</w:t>
      </w:r>
      <w:r w:rsidR="00AE6AD0" w:rsidRPr="00AE6AD0">
        <w:rPr>
          <w:color w:val="000000"/>
        </w:rPr>
        <w:t xml:space="preserve"> </w:t>
      </w:r>
      <w:r w:rsidR="00AE6AD0">
        <w:rPr>
          <w:color w:val="000000"/>
        </w:rPr>
        <w:t xml:space="preserve">Ylivieskan </w:t>
      </w:r>
      <w:r w:rsidR="00AE6AD0">
        <w:rPr>
          <w:color w:val="000000"/>
        </w:rPr>
        <w:lastRenderedPageBreak/>
        <w:t>röntgenissä l</w:t>
      </w:r>
      <w:r w:rsidR="00AE6AD0" w:rsidRPr="00AE6AD0">
        <w:rPr>
          <w:color w:val="000000"/>
        </w:rPr>
        <w:t>ääkkeet ja varjoaineet säilytetään lukollisessa kaapissa ja jääkaapissa. Nestemäisten lääkkeiden hävitys tehdään polilla olevaan säiliöön.</w:t>
      </w:r>
      <w:r w:rsidR="00AE6AD0">
        <w:rPr>
          <w:color w:val="000000"/>
        </w:rPr>
        <w:t xml:space="preserve"> Muissa alueen röntgenissä ei ole käytössä varjo/tehosteaineita.</w:t>
      </w:r>
    </w:p>
    <w:p w14:paraId="4C87C973" w14:textId="77777777" w:rsidR="00BE65A2" w:rsidRDefault="00BE65A2" w:rsidP="00DB4E31">
      <w:pPr>
        <w:spacing w:line="276" w:lineRule="auto"/>
        <w:jc w:val="both"/>
      </w:pPr>
    </w:p>
    <w:p w14:paraId="4FF93005" w14:textId="75CCFDEA" w:rsidR="00593441" w:rsidRDefault="00593441" w:rsidP="00DB4E31">
      <w:pPr>
        <w:spacing w:line="276" w:lineRule="auto"/>
        <w:jc w:val="both"/>
      </w:pPr>
      <w:r>
        <w:t>Esihenkilöt seuraavat lääkkeiden kulutusta apteekista saatavien listausten mukaisesti.</w:t>
      </w:r>
    </w:p>
    <w:p w14:paraId="27ADA5D7" w14:textId="5072AABE" w:rsidR="000B0B54" w:rsidRDefault="000B0B54" w:rsidP="007C7219">
      <w:pPr>
        <w:pStyle w:val="Otsikko20"/>
        <w:rPr>
          <w:sz w:val="22"/>
          <w:szCs w:val="22"/>
        </w:rPr>
      </w:pPr>
      <w:bookmarkStart w:id="25" w:name="_Toc190074758"/>
      <w:r w:rsidRPr="000B0B54">
        <w:rPr>
          <w:sz w:val="22"/>
          <w:szCs w:val="22"/>
        </w:rPr>
        <w:t>6.5</w:t>
      </w:r>
      <w:r w:rsidR="00336D5D">
        <w:rPr>
          <w:sz w:val="22"/>
          <w:szCs w:val="22"/>
        </w:rPr>
        <w:t>.</w:t>
      </w:r>
      <w:r w:rsidRPr="000B0B54">
        <w:rPr>
          <w:sz w:val="22"/>
          <w:szCs w:val="22"/>
        </w:rPr>
        <w:t>Asiakkaan/potilaan omat lääkkeet</w:t>
      </w:r>
      <w:bookmarkEnd w:id="25"/>
    </w:p>
    <w:p w14:paraId="1D1F23E6" w14:textId="0A3CBF42" w:rsidR="00873232" w:rsidRPr="00873232" w:rsidRDefault="3E0D1E40" w:rsidP="00E964CF">
      <w:pPr>
        <w:pStyle w:val="pf0"/>
        <w:spacing w:line="276" w:lineRule="auto"/>
        <w:jc w:val="both"/>
        <w:rPr>
          <w:rFonts w:asciiTheme="minorHAnsi" w:hAnsiTheme="minorHAnsi" w:cstheme="minorHAnsi"/>
          <w:sz w:val="20"/>
          <w:szCs w:val="20"/>
        </w:rPr>
      </w:pPr>
      <w:r w:rsidRPr="00873232">
        <w:rPr>
          <w:rFonts w:asciiTheme="minorHAnsi" w:hAnsiTheme="minorHAnsi" w:cstheme="minorHAnsi"/>
          <w:sz w:val="20"/>
          <w:szCs w:val="20"/>
        </w:rPr>
        <w:t xml:space="preserve">Diagnostiikan vastuuyksiköissä ei </w:t>
      </w:r>
      <w:r w:rsidR="00873232" w:rsidRPr="00873232">
        <w:rPr>
          <w:rFonts w:asciiTheme="minorHAnsi" w:hAnsiTheme="minorHAnsi" w:cstheme="minorHAnsi"/>
          <w:sz w:val="20"/>
          <w:szCs w:val="20"/>
        </w:rPr>
        <w:t xml:space="preserve">pääsääntöisesti </w:t>
      </w:r>
      <w:r w:rsidRPr="00873232">
        <w:rPr>
          <w:rFonts w:asciiTheme="minorHAnsi" w:hAnsiTheme="minorHAnsi" w:cstheme="minorHAnsi"/>
          <w:sz w:val="20"/>
          <w:szCs w:val="20"/>
        </w:rPr>
        <w:t>säilytetä tai käsitellä potilaiden omia lääkkeitä.</w:t>
      </w:r>
      <w:r w:rsidR="00873232" w:rsidRPr="00873232">
        <w:rPr>
          <w:rFonts w:asciiTheme="minorHAnsi" w:hAnsiTheme="minorHAnsi" w:cstheme="minorHAnsi"/>
          <w:sz w:val="20"/>
          <w:szCs w:val="20"/>
        </w:rPr>
        <w:t xml:space="preserve"> Toimenpideradiologiassa saatetaan tarvittaessa käsitellä</w:t>
      </w:r>
      <w:r w:rsidR="00873232">
        <w:rPr>
          <w:rFonts w:asciiTheme="minorHAnsi" w:hAnsiTheme="minorHAnsi" w:cstheme="minorHAnsi"/>
          <w:sz w:val="20"/>
          <w:szCs w:val="20"/>
        </w:rPr>
        <w:t xml:space="preserve"> ja antaa</w:t>
      </w:r>
      <w:r w:rsidR="00873232" w:rsidRPr="00873232">
        <w:rPr>
          <w:rFonts w:asciiTheme="minorHAnsi" w:hAnsiTheme="minorHAnsi" w:cstheme="minorHAnsi"/>
          <w:sz w:val="20"/>
          <w:szCs w:val="20"/>
        </w:rPr>
        <w:t xml:space="preserve"> esim. potilaan insuliinilääkkeitä.</w:t>
      </w:r>
      <w:r w:rsidRPr="00873232">
        <w:rPr>
          <w:rFonts w:asciiTheme="minorHAnsi" w:hAnsiTheme="minorHAnsi" w:cstheme="minorHAnsi"/>
          <w:sz w:val="20"/>
          <w:szCs w:val="20"/>
        </w:rPr>
        <w:t xml:space="preserve"> </w:t>
      </w:r>
      <w:r w:rsidR="00873232" w:rsidRPr="00873232">
        <w:rPr>
          <w:rFonts w:asciiTheme="minorHAnsi" w:hAnsiTheme="minorHAnsi" w:cstheme="minorHAnsi"/>
          <w:sz w:val="20"/>
          <w:szCs w:val="20"/>
        </w:rPr>
        <w:t>Tai jos</w:t>
      </w:r>
      <w:r w:rsidR="00873232" w:rsidRPr="00873232">
        <w:rPr>
          <w:rStyle w:val="cf01"/>
          <w:rFonts w:asciiTheme="minorHAnsi" w:eastAsiaTheme="majorEastAsia" w:hAnsiTheme="minorHAnsi" w:cstheme="minorHAnsi"/>
          <w:sz w:val="20"/>
          <w:szCs w:val="20"/>
        </w:rPr>
        <w:t xml:space="preserve"> potilas tulee Pohteen alueen hoitopaikasta tai YTA-alueen muista sairaaloista tutkimukseen. esim. PET-kuvaukseen, joka kestää useita tunteja, niin potilaall</w:t>
      </w:r>
      <w:r w:rsidR="00873232">
        <w:rPr>
          <w:rStyle w:val="cf01"/>
          <w:rFonts w:asciiTheme="minorHAnsi" w:eastAsiaTheme="majorEastAsia" w:hAnsiTheme="minorHAnsi" w:cstheme="minorHAnsi"/>
          <w:sz w:val="20"/>
          <w:szCs w:val="20"/>
        </w:rPr>
        <w:t>a</w:t>
      </w:r>
      <w:r w:rsidR="00873232" w:rsidRPr="00873232">
        <w:rPr>
          <w:rStyle w:val="cf01"/>
          <w:rFonts w:asciiTheme="minorHAnsi" w:eastAsiaTheme="majorEastAsia" w:hAnsiTheme="minorHAnsi" w:cstheme="minorHAnsi"/>
          <w:sz w:val="20"/>
          <w:szCs w:val="20"/>
        </w:rPr>
        <w:t xml:space="preserve"> on muka</w:t>
      </w:r>
      <w:r w:rsidR="00873232">
        <w:rPr>
          <w:rStyle w:val="cf01"/>
          <w:rFonts w:asciiTheme="minorHAnsi" w:eastAsiaTheme="majorEastAsia" w:hAnsiTheme="minorHAnsi" w:cstheme="minorHAnsi"/>
          <w:sz w:val="20"/>
          <w:szCs w:val="20"/>
        </w:rPr>
        <w:t>na</w:t>
      </w:r>
      <w:r w:rsidR="00873232" w:rsidRPr="00873232">
        <w:rPr>
          <w:rStyle w:val="cf01"/>
          <w:rFonts w:asciiTheme="minorHAnsi" w:eastAsiaTheme="majorEastAsia" w:hAnsiTheme="minorHAnsi" w:cstheme="minorHAnsi"/>
          <w:sz w:val="20"/>
          <w:szCs w:val="20"/>
        </w:rPr>
        <w:t xml:space="preserve"> päivälääkkeet. </w:t>
      </w:r>
      <w:r w:rsidR="00873232">
        <w:rPr>
          <w:rStyle w:val="cf01"/>
          <w:rFonts w:asciiTheme="minorHAnsi" w:eastAsiaTheme="majorEastAsia" w:hAnsiTheme="minorHAnsi" w:cstheme="minorHAnsi"/>
          <w:sz w:val="20"/>
          <w:szCs w:val="20"/>
        </w:rPr>
        <w:t>J</w:t>
      </w:r>
      <w:r w:rsidR="00873232" w:rsidRPr="00873232">
        <w:rPr>
          <w:rStyle w:val="cf01"/>
          <w:rFonts w:asciiTheme="minorHAnsi" w:eastAsiaTheme="majorEastAsia" w:hAnsiTheme="minorHAnsi" w:cstheme="minorHAnsi"/>
          <w:sz w:val="20"/>
          <w:szCs w:val="20"/>
        </w:rPr>
        <w:t>os potilas ei ole omatoiminen, niin röntgenhoitaja huolehtii lääkkeet potilaalle.</w:t>
      </w:r>
    </w:p>
    <w:p w14:paraId="76FC8EDD" w14:textId="04BBA6D4" w:rsidR="00A05039" w:rsidRPr="00A05039" w:rsidRDefault="3E0D1E40" w:rsidP="00A05039">
      <w:pPr>
        <w:spacing w:line="276" w:lineRule="auto"/>
        <w:jc w:val="both"/>
      </w:pPr>
      <w:r>
        <w:t xml:space="preserve">Magneettiyksiköissä joudutaan poistamaan tutkimukseen tulevien potilaiden lääke- ja kipulaastareita. Lääkelaastareista saattaa </w:t>
      </w:r>
      <w:r w:rsidR="00873232">
        <w:t>magneetti</w:t>
      </w:r>
      <w:r>
        <w:t xml:space="preserve">tutkimuksen aikana liueta liikaa lääkeainetta elimistöön ja sen vuoksi ne on poistettava ennen tutkimusta. </w:t>
      </w:r>
      <w:r w:rsidR="00A05039" w:rsidRPr="00A05039">
        <w:t xml:space="preserve">Potilaan kutsukirjeessä on maininta lääkelaastarista </w:t>
      </w:r>
      <w:r w:rsidR="00A05039">
        <w:t xml:space="preserve">sekä siitä, </w:t>
      </w:r>
      <w:r w:rsidR="00A05039" w:rsidRPr="00A05039">
        <w:t xml:space="preserve">että </w:t>
      </w:r>
      <w:r w:rsidR="00A05039">
        <w:t>lääkelaastarin</w:t>
      </w:r>
      <w:r w:rsidR="00A05039" w:rsidRPr="00A05039">
        <w:t xml:space="preserve"> vaihto kannattaa ajoittaa tutkimuksen jälkeen.</w:t>
      </w:r>
      <w:r w:rsidR="00A05039">
        <w:t xml:space="preserve"> </w:t>
      </w:r>
      <w:r w:rsidR="00A05039" w:rsidRPr="00A05039">
        <w:t>Jos lääkelaastari otetaan röntgenin tiloissa pois</w:t>
      </w:r>
      <w:r w:rsidR="00A05039">
        <w:t>,</w:t>
      </w:r>
      <w:r w:rsidR="00A05039" w:rsidRPr="00A05039">
        <w:t xml:space="preserve"> niin käytetty laastari </w:t>
      </w:r>
      <w:r w:rsidR="00A05039">
        <w:t>otetaan talteen</w:t>
      </w:r>
      <w:r w:rsidR="00A05039" w:rsidRPr="00A05039">
        <w:t xml:space="preserve"> erilliseen "käytetyt lääkelaastarit"-jätelaatikkoon lukkojen taakse. Käytetyt lääkelaastarit hävitetään muiden jäteasemalle menevien lääkejätteiden mukana. Niitä ei voi laittaa polttokelpoiseen jätteeseen sairaalan tiloissa eli potilas ei saa laittaa </w:t>
      </w:r>
      <w:r w:rsidR="00A05039">
        <w:t>niitä</w:t>
      </w:r>
      <w:r w:rsidR="00A05039" w:rsidRPr="00A05039">
        <w:t xml:space="preserve"> röntgenin </w:t>
      </w:r>
      <w:r w:rsidR="00A05039">
        <w:t>roska-astiaan</w:t>
      </w:r>
      <w:r w:rsidR="00A05039" w:rsidRPr="00A05039">
        <w:t>.</w:t>
      </w:r>
    </w:p>
    <w:p w14:paraId="43702DC0" w14:textId="52019FF5" w:rsidR="00336D5D" w:rsidRPr="00336D5D" w:rsidRDefault="3E0D1E40" w:rsidP="00DB4E31">
      <w:pPr>
        <w:spacing w:line="276" w:lineRule="auto"/>
        <w:jc w:val="both"/>
      </w:pPr>
      <w:r>
        <w:t xml:space="preserve"> </w:t>
      </w:r>
    </w:p>
    <w:p w14:paraId="4BBFE5F3" w14:textId="119A7970" w:rsidR="000B0B54" w:rsidRDefault="000B0B54" w:rsidP="007C7219">
      <w:pPr>
        <w:pStyle w:val="Otsikko20"/>
        <w:rPr>
          <w:sz w:val="22"/>
          <w:szCs w:val="22"/>
        </w:rPr>
      </w:pPr>
      <w:bookmarkStart w:id="26" w:name="_Toc190074759"/>
      <w:r w:rsidRPr="000B0B54">
        <w:rPr>
          <w:sz w:val="22"/>
          <w:szCs w:val="22"/>
        </w:rPr>
        <w:t>6.6</w:t>
      </w:r>
      <w:r w:rsidR="00B97787">
        <w:rPr>
          <w:sz w:val="22"/>
          <w:szCs w:val="22"/>
        </w:rPr>
        <w:t xml:space="preserve"> </w:t>
      </w:r>
      <w:r w:rsidRPr="000B0B54">
        <w:rPr>
          <w:sz w:val="22"/>
          <w:szCs w:val="22"/>
        </w:rPr>
        <w:t>Lääkkeen jakaminen, käyttökuntoon saattaminen, tarkistaminen ja antaminen</w:t>
      </w:r>
      <w:bookmarkEnd w:id="26"/>
    </w:p>
    <w:p w14:paraId="7EBC0DA9" w14:textId="5BF1AB97" w:rsidR="00460512" w:rsidRPr="00460512" w:rsidRDefault="000B019C" w:rsidP="00E964CF">
      <w:pPr>
        <w:pStyle w:val="NormaaliWWW"/>
        <w:spacing w:line="276" w:lineRule="auto"/>
        <w:jc w:val="both"/>
        <w:rPr>
          <w:rFonts w:asciiTheme="minorHAnsi" w:hAnsiTheme="minorHAnsi" w:cstheme="minorHAnsi"/>
          <w:color w:val="000000"/>
          <w:sz w:val="20"/>
          <w:szCs w:val="20"/>
        </w:rPr>
      </w:pPr>
      <w:r w:rsidRPr="00460512">
        <w:rPr>
          <w:rFonts w:asciiTheme="minorHAnsi" w:hAnsiTheme="minorHAnsi" w:cstheme="minorHAnsi"/>
          <w:sz w:val="20"/>
          <w:szCs w:val="20"/>
        </w:rPr>
        <w:t xml:space="preserve">Röntgen- ja/tai sairaanhoitajat vastaavat lääkkeiden käyttökuntoon laittamisesta. Lääkekuppeja käytetään tablettilääkkeiden jaossa esim. </w:t>
      </w:r>
      <w:r w:rsidR="00957204" w:rsidRPr="00460512">
        <w:rPr>
          <w:rFonts w:asciiTheme="minorHAnsi" w:hAnsiTheme="minorHAnsi" w:cstheme="minorHAnsi"/>
          <w:sz w:val="20"/>
          <w:szCs w:val="20"/>
        </w:rPr>
        <w:t xml:space="preserve">rauhoittavana lääkkeenä käytettävä Dormicum. </w:t>
      </w:r>
      <w:r w:rsidR="00460512" w:rsidRPr="00460512">
        <w:rPr>
          <w:rFonts w:asciiTheme="minorHAnsi" w:hAnsiTheme="minorHAnsi" w:cstheme="minorHAnsi"/>
          <w:color w:val="000000"/>
          <w:sz w:val="20"/>
          <w:szCs w:val="20"/>
        </w:rPr>
        <w:t xml:space="preserve">OYS kuvantamisen MRI-yksiköissä </w:t>
      </w:r>
      <w:r w:rsidR="00460512">
        <w:rPr>
          <w:rFonts w:asciiTheme="minorHAnsi" w:hAnsiTheme="minorHAnsi" w:cstheme="minorHAnsi"/>
          <w:color w:val="000000"/>
          <w:sz w:val="20"/>
          <w:szCs w:val="20"/>
        </w:rPr>
        <w:t xml:space="preserve">röntgenhoitajat voivat antaa itsenäisesti ahtaan paikan kammoiselle/ahdistuneelle potilaalle </w:t>
      </w:r>
      <w:r w:rsidR="00460512" w:rsidRPr="00460512">
        <w:rPr>
          <w:rFonts w:asciiTheme="minorHAnsi" w:hAnsiTheme="minorHAnsi" w:cstheme="minorHAnsi"/>
          <w:color w:val="000000"/>
          <w:sz w:val="20"/>
          <w:szCs w:val="20"/>
        </w:rPr>
        <w:t>Dormicumi</w:t>
      </w:r>
      <w:r w:rsidR="00460512">
        <w:rPr>
          <w:rFonts w:asciiTheme="minorHAnsi" w:hAnsiTheme="minorHAnsi" w:cstheme="minorHAnsi"/>
          <w:color w:val="000000"/>
          <w:sz w:val="20"/>
          <w:szCs w:val="20"/>
        </w:rPr>
        <w:t>a.</w:t>
      </w:r>
      <w:r w:rsidR="00460512" w:rsidRPr="00460512">
        <w:rPr>
          <w:rFonts w:asciiTheme="minorHAnsi" w:hAnsiTheme="minorHAnsi" w:cstheme="minorHAnsi"/>
          <w:color w:val="000000"/>
          <w:sz w:val="20"/>
          <w:szCs w:val="20"/>
        </w:rPr>
        <w:t xml:space="preserve"> ESKO-potilaskertomuksen Lääkehoito-lehdelle merkitään lääkkeen antajaksi röntgenhoitaja.</w:t>
      </w:r>
    </w:p>
    <w:p w14:paraId="55FEEBD4" w14:textId="321DC55E" w:rsidR="00460512" w:rsidRPr="00460512" w:rsidRDefault="00460512" w:rsidP="00460512">
      <w:pPr>
        <w:pStyle w:val="NormaaliWWW"/>
        <w:spacing w:line="276" w:lineRule="auto"/>
        <w:rPr>
          <w:rFonts w:asciiTheme="minorHAnsi" w:hAnsiTheme="minorHAnsi" w:cstheme="minorHAnsi"/>
          <w:color w:val="000000"/>
          <w:sz w:val="20"/>
          <w:szCs w:val="20"/>
        </w:rPr>
      </w:pPr>
      <w:r w:rsidRPr="00460512">
        <w:rPr>
          <w:rFonts w:asciiTheme="minorHAnsi" w:hAnsiTheme="minorHAnsi" w:cstheme="minorHAnsi"/>
          <w:color w:val="000000"/>
          <w:sz w:val="20"/>
          <w:szCs w:val="20"/>
        </w:rPr>
        <w:t>Jos lähetteessä on otettu kantaa esilääkkeeseen, niin määrääjäksi merkitään lähettävä lääkäri tai muussa tapauksessa kuvantamisen yksikön osastonylilääkäri.</w:t>
      </w:r>
    </w:p>
    <w:p w14:paraId="59B36D7D" w14:textId="2FAA0B7E" w:rsidR="006E3620" w:rsidRDefault="00957204" w:rsidP="00DB4E31">
      <w:pPr>
        <w:spacing w:line="276" w:lineRule="auto"/>
        <w:jc w:val="both"/>
      </w:pPr>
      <w:r>
        <w:t>Eri kokoisiin ruiskuihin vedetään magneetissa käytettäviä tehosteaineita (Dotarem), sillä tehosteainemäärät voivat olla esim. lasten kohdalla pieniä (</w:t>
      </w:r>
      <w:r w:rsidR="00A8379A">
        <w:t>0,2 ml</w:t>
      </w:r>
      <w:r>
        <w:t>/kg). Lasten anestesiatutkimuksissa röntgenhoitaja laittaa tarvittavan tehosteainemäärän ruiskuun ja antaa sen anestesialääkärille.</w:t>
      </w:r>
    </w:p>
    <w:p w14:paraId="2A50E262" w14:textId="77777777" w:rsidR="001557BD" w:rsidRDefault="001557BD" w:rsidP="00DB4E31">
      <w:pPr>
        <w:spacing w:line="276" w:lineRule="auto"/>
        <w:jc w:val="both"/>
      </w:pPr>
    </w:p>
    <w:p w14:paraId="18237F7C" w14:textId="6749E9F2" w:rsidR="001557BD" w:rsidRDefault="00E964CF" w:rsidP="00DB4E31">
      <w:pPr>
        <w:spacing w:line="276" w:lineRule="auto"/>
        <w:jc w:val="both"/>
      </w:pPr>
      <w:bookmarkStart w:id="27" w:name="_Hlk189809859"/>
      <w:r w:rsidRPr="00E964CF">
        <w:t xml:space="preserve">Angio- ja toimenpiteissä radiologi tai röntgenhoitaja vetää lääkeaineita, esim. puuduteainetta, ruiskuun. Lääkettä ruiskuun vedettäessä, </w:t>
      </w:r>
      <w:r>
        <w:t>röntgenhoitaja</w:t>
      </w:r>
      <w:r w:rsidRPr="00E964CF">
        <w:t xml:space="preserve"> sanoo lääkeaineen nimen ja näyttää lääkkeen etiketin lääkkeen ottajalle. Radiologi varmistaa suullisesti ruiskun sisällön ja tarvittaessa lääkeruisku merkitään</w:t>
      </w:r>
      <w:r>
        <w:t xml:space="preserve">. Puuduteaine vedetään aina samanlaiseen ruiskuun. Jos toimenpidepöydälle laitetaan valmiiksi jotain lääkeainetta, se merkitään ruiskuun erikseen. </w:t>
      </w:r>
    </w:p>
    <w:bookmarkEnd w:id="27"/>
    <w:p w14:paraId="7577281F" w14:textId="4BC07BF5" w:rsidR="005538F8" w:rsidRDefault="005538F8" w:rsidP="00DB4E31">
      <w:pPr>
        <w:spacing w:line="276" w:lineRule="auto"/>
        <w:jc w:val="both"/>
      </w:pPr>
    </w:p>
    <w:p w14:paraId="3013E370" w14:textId="67163324" w:rsidR="005538F8" w:rsidRDefault="13ED1014" w:rsidP="00DB4E31">
      <w:pPr>
        <w:spacing w:line="276" w:lineRule="auto"/>
        <w:jc w:val="both"/>
      </w:pPr>
      <w:r>
        <w:t>Angio-, TT</w:t>
      </w:r>
      <w:r w:rsidR="471DEAC6">
        <w:t>-</w:t>
      </w:r>
      <w:r>
        <w:t xml:space="preserve"> ja magneettitutkimuksissa käytetään isompien varjo/tehosteaineannosten osalta automaattiruiskua. Röntgenhoitaja valmistelee ruiskun etukäteen vetämällä toiseen ruiskuun keittosuolaa (pitää suonta auki) ja toiseen ruiskuun tarvittavan määrän varjo/tehosteainetta. </w:t>
      </w:r>
      <w:r w:rsidR="00E964CF">
        <w:t>Varjo/tehosteaine-</w:t>
      </w:r>
      <w:r>
        <w:t xml:space="preserve"> tutkimuksissa kuvausohjelma</w:t>
      </w:r>
      <w:r w:rsidR="0078087B">
        <w:t>, röntgenhoitaja</w:t>
      </w:r>
      <w:r>
        <w:t xml:space="preserve"> tai radiologi määrittää ruiskutusnopeuden</w:t>
      </w:r>
      <w:r w:rsidR="0078087B">
        <w:t xml:space="preserve"> (vaikuttaa kanyylin koko ja kanyylin sijainti suonessa).</w:t>
      </w:r>
      <w:r>
        <w:t xml:space="preserve"> </w:t>
      </w:r>
      <w:r w:rsidR="0078087B">
        <w:t>R</w:t>
      </w:r>
      <w:r>
        <w:t xml:space="preserve">öntgenhoitaja </w:t>
      </w:r>
      <w:r w:rsidR="0024501B">
        <w:t>valmistelee</w:t>
      </w:r>
      <w:r>
        <w:t xml:space="preserve"> automaattiruiskuun </w:t>
      </w:r>
      <w:r w:rsidR="628257E0">
        <w:t>kuvausta varten.</w:t>
      </w:r>
      <w:r>
        <w:t xml:space="preserve"> </w:t>
      </w:r>
    </w:p>
    <w:p w14:paraId="615CD883" w14:textId="77777777" w:rsidR="006E3620" w:rsidRDefault="006E3620" w:rsidP="00DB4E31">
      <w:pPr>
        <w:spacing w:line="276" w:lineRule="auto"/>
        <w:jc w:val="both"/>
      </w:pPr>
    </w:p>
    <w:p w14:paraId="6C78BF7E" w14:textId="4E42813F" w:rsidR="0078087B" w:rsidRDefault="49F2D019" w:rsidP="00AF3832">
      <w:pPr>
        <w:spacing w:line="276" w:lineRule="auto"/>
        <w:jc w:val="both"/>
      </w:pPr>
      <w:r>
        <w:t>Radiolääkkeiden</w:t>
      </w:r>
      <w:r w:rsidR="0078087B">
        <w:t xml:space="preserve"> osalta r</w:t>
      </w:r>
      <w:r w:rsidR="0078087B" w:rsidRPr="0078087B">
        <w:t>uiskuun annosteltu radiolääke tarkastetaan aina annoskalibraattorilla, ja mittaustulosta verrataan laskettuun potilasannokseen. Mitatun annoslukeman/tilavuus tulee vastata laskettua potilasannosta/tilavuus.</w:t>
      </w:r>
    </w:p>
    <w:p w14:paraId="0B785ED5" w14:textId="77777777" w:rsidR="0078087B" w:rsidRDefault="0078087B" w:rsidP="00AF3832">
      <w:pPr>
        <w:spacing w:line="276" w:lineRule="auto"/>
        <w:jc w:val="both"/>
      </w:pPr>
    </w:p>
    <w:p w14:paraId="064E3A3E" w14:textId="4BD95AAF" w:rsidR="00AF3832" w:rsidRDefault="00AF3832" w:rsidP="00AF3832">
      <w:pPr>
        <w:spacing w:line="276" w:lineRule="auto"/>
        <w:jc w:val="both"/>
      </w:pPr>
      <w:r>
        <w:t xml:space="preserve">Lääkepulloihin merkitään avauspäivämäärä ja kellonaika, jos lääkettä on tarkoitus käyttää vielä saman päivän aikana. Ylimääräiset lääkeaineet hävitetään päivän päättyessä niille varattuun astiaan. </w:t>
      </w:r>
    </w:p>
    <w:p w14:paraId="76508794" w14:textId="77777777" w:rsidR="00FE19EE" w:rsidRDefault="00FE19EE" w:rsidP="00DB4E31">
      <w:pPr>
        <w:spacing w:line="276" w:lineRule="auto"/>
        <w:jc w:val="both"/>
      </w:pPr>
    </w:p>
    <w:p w14:paraId="42332345" w14:textId="6C2E7289" w:rsidR="00FE19EE" w:rsidRPr="00877B3E" w:rsidRDefault="6A777300" w:rsidP="00DB4E31">
      <w:pPr>
        <w:spacing w:line="276" w:lineRule="auto"/>
        <w:jc w:val="both"/>
      </w:pPr>
      <w:r>
        <w:t>Potilaan nimi ja</w:t>
      </w:r>
      <w:r w:rsidR="00AF3832">
        <w:t xml:space="preserve"> henkilötunnus</w:t>
      </w:r>
      <w:r>
        <w:t xml:space="preserve"> tarkistetaan aina ennen tutkimuksen</w:t>
      </w:r>
      <w:r w:rsidR="00AF3832">
        <w:t xml:space="preserve"> tai hoidon</w:t>
      </w:r>
      <w:r>
        <w:t xml:space="preserve"> aloittamista, joko kysymällä (ko-operoivat potilaat) tai tarkistamalla potilaan </w:t>
      </w:r>
      <w:r w:rsidR="00AF3832">
        <w:t>tiedot</w:t>
      </w:r>
      <w:r>
        <w:t xml:space="preserve"> rannekkeesta.</w:t>
      </w:r>
    </w:p>
    <w:p w14:paraId="1BE578A4" w14:textId="6E3181CB" w:rsidR="000B0B54" w:rsidRDefault="000B0B54" w:rsidP="007C7219">
      <w:pPr>
        <w:pStyle w:val="Otsikko20"/>
        <w:rPr>
          <w:sz w:val="22"/>
          <w:szCs w:val="22"/>
        </w:rPr>
      </w:pPr>
      <w:bookmarkStart w:id="28" w:name="_Toc190074760"/>
      <w:r w:rsidRPr="000B0B54">
        <w:rPr>
          <w:sz w:val="22"/>
          <w:szCs w:val="22"/>
        </w:rPr>
        <w:t>6.7</w:t>
      </w:r>
      <w:r w:rsidR="00B97787">
        <w:rPr>
          <w:sz w:val="22"/>
          <w:szCs w:val="22"/>
        </w:rPr>
        <w:t xml:space="preserve"> </w:t>
      </w:r>
      <w:r w:rsidRPr="000B0B54">
        <w:rPr>
          <w:sz w:val="22"/>
          <w:szCs w:val="22"/>
        </w:rPr>
        <w:t>Lääkehoidon dokumentointi</w:t>
      </w:r>
      <w:bookmarkEnd w:id="28"/>
    </w:p>
    <w:p w14:paraId="211E08B9" w14:textId="366F70CD" w:rsidR="00460512" w:rsidRPr="00460512" w:rsidRDefault="4BBA7358" w:rsidP="00E155F8">
      <w:pPr>
        <w:pStyle w:val="NormaaliWWW"/>
        <w:spacing w:line="276" w:lineRule="auto"/>
        <w:jc w:val="both"/>
        <w:rPr>
          <w:rFonts w:asciiTheme="minorHAnsi" w:hAnsiTheme="minorHAnsi" w:cstheme="minorHAnsi"/>
          <w:color w:val="000000"/>
          <w:sz w:val="20"/>
          <w:szCs w:val="20"/>
        </w:rPr>
      </w:pPr>
      <w:r w:rsidRPr="00AF3832">
        <w:rPr>
          <w:rFonts w:asciiTheme="minorHAnsi" w:hAnsiTheme="minorHAnsi" w:cstheme="minorHAnsi"/>
          <w:sz w:val="20"/>
          <w:szCs w:val="20"/>
        </w:rPr>
        <w:t xml:space="preserve">Potilaille annettavat lääkkeet kirjataan Eskon lääkehoito-osioon tai hoitosuunnitelmalehdelle ja kuvantamisen NeaRis-lehdelle. </w:t>
      </w:r>
      <w:r w:rsidR="00460512">
        <w:rPr>
          <w:rFonts w:asciiTheme="minorHAnsi" w:hAnsiTheme="minorHAnsi" w:cstheme="minorHAnsi"/>
          <w:sz w:val="20"/>
          <w:szCs w:val="20"/>
        </w:rPr>
        <w:t>Jos röntgenhoitaja antaa MRI-tutkimuksessa rauhoittavaa esilääkettä</w:t>
      </w:r>
      <w:r w:rsidR="00E155F8">
        <w:rPr>
          <w:rFonts w:asciiTheme="minorHAnsi" w:hAnsiTheme="minorHAnsi" w:cstheme="minorHAnsi"/>
          <w:sz w:val="20"/>
          <w:szCs w:val="20"/>
        </w:rPr>
        <w:t xml:space="preserve">, </w:t>
      </w:r>
      <w:r w:rsidR="00460512">
        <w:rPr>
          <w:rFonts w:asciiTheme="minorHAnsi" w:hAnsiTheme="minorHAnsi" w:cstheme="minorHAnsi"/>
          <w:sz w:val="20"/>
          <w:szCs w:val="20"/>
        </w:rPr>
        <w:t xml:space="preserve"> merkitään </w:t>
      </w:r>
      <w:r w:rsidR="00460512" w:rsidRPr="00460512">
        <w:rPr>
          <w:rFonts w:asciiTheme="minorHAnsi" w:hAnsiTheme="minorHAnsi" w:cstheme="minorHAnsi"/>
          <w:color w:val="000000"/>
          <w:sz w:val="20"/>
          <w:szCs w:val="20"/>
        </w:rPr>
        <w:t>ESKO-potilaskertomuksen Lääkehoito-lehdelle antajaksi röntgenhoitaja. Jos lähetteessä on otettu kantaa esilääkkeeseen, niin määrääjäksi merkitään lähettävä lääkäri tai muussa tapauksessa kuvantamisen yksikön osastonylilääkäri.</w:t>
      </w:r>
    </w:p>
    <w:p w14:paraId="21AD00A3" w14:textId="2614DA08" w:rsidR="00AF3832" w:rsidRPr="00AF3832" w:rsidRDefault="00460512" w:rsidP="00567AA2">
      <w:pPr>
        <w:pStyle w:val="pf0"/>
        <w:spacing w:line="276" w:lineRule="auto"/>
        <w:jc w:val="both"/>
        <w:rPr>
          <w:rFonts w:asciiTheme="minorHAnsi" w:hAnsiTheme="minorHAnsi" w:cstheme="minorHAnsi"/>
          <w:sz w:val="20"/>
          <w:szCs w:val="20"/>
        </w:rPr>
      </w:pPr>
      <w:r>
        <w:rPr>
          <w:rFonts w:asciiTheme="minorHAnsi" w:hAnsiTheme="minorHAnsi" w:cstheme="minorHAnsi"/>
          <w:sz w:val="20"/>
          <w:szCs w:val="20"/>
        </w:rPr>
        <w:t>Potilaan t</w:t>
      </w:r>
      <w:r w:rsidR="4BBA7358" w:rsidRPr="00AF3832">
        <w:rPr>
          <w:rFonts w:asciiTheme="minorHAnsi" w:hAnsiTheme="minorHAnsi" w:cstheme="minorHAnsi"/>
          <w:sz w:val="20"/>
          <w:szCs w:val="20"/>
        </w:rPr>
        <w:t>ietoihin kirjataan annettu lääke/varjo/tehosteaineen nimi, määrä ja kellonaika milloin annettu.</w:t>
      </w:r>
      <w:r w:rsidR="00AF3832">
        <w:rPr>
          <w:rFonts w:asciiTheme="minorHAnsi" w:hAnsiTheme="minorHAnsi" w:cstheme="minorHAnsi"/>
          <w:sz w:val="20"/>
          <w:szCs w:val="20"/>
        </w:rPr>
        <w:t xml:space="preserve"> </w:t>
      </w:r>
      <w:r w:rsidR="00AF3832" w:rsidRPr="00AF3832">
        <w:rPr>
          <w:rFonts w:asciiTheme="minorHAnsi" w:hAnsiTheme="minorHAnsi" w:cstheme="minorHAnsi"/>
          <w:sz w:val="20"/>
          <w:szCs w:val="20"/>
        </w:rPr>
        <w:t>R</w:t>
      </w:r>
      <w:r w:rsidR="67A878EA" w:rsidRPr="00AF3832">
        <w:rPr>
          <w:rFonts w:asciiTheme="minorHAnsi" w:hAnsiTheme="minorHAnsi" w:cstheme="minorHAnsi"/>
          <w:sz w:val="20"/>
          <w:szCs w:val="20"/>
        </w:rPr>
        <w:t xml:space="preserve">adiologi sanelee potilaan tutkimuslausuntoon käytetyn varjoaineen nimen ja määrän. </w:t>
      </w:r>
      <w:r w:rsidR="00AF3832" w:rsidRPr="00AF3832">
        <w:rPr>
          <w:rStyle w:val="cf01"/>
          <w:rFonts w:asciiTheme="minorHAnsi" w:eastAsiaTheme="majorEastAsia" w:hAnsiTheme="minorHAnsi" w:cstheme="minorHAnsi"/>
          <w:sz w:val="20"/>
          <w:szCs w:val="20"/>
        </w:rPr>
        <w:t>KNF lääkäri kirjoittaa lääkkeen nimen ja määrän tutkimusvastaukseen, jos potilaalle on jouduttu tutkimuksen aikana antamaan epilepsiakohtauslääkkeitä.</w:t>
      </w:r>
    </w:p>
    <w:p w14:paraId="4D51EB7E" w14:textId="7C4D4D37" w:rsidR="000B0B54" w:rsidRDefault="000B0B54" w:rsidP="007C7219">
      <w:pPr>
        <w:pStyle w:val="Otsikko20"/>
        <w:rPr>
          <w:sz w:val="22"/>
          <w:szCs w:val="22"/>
        </w:rPr>
      </w:pPr>
      <w:bookmarkStart w:id="29" w:name="_Toc190074761"/>
      <w:r w:rsidRPr="000B0B54">
        <w:rPr>
          <w:sz w:val="22"/>
          <w:szCs w:val="22"/>
        </w:rPr>
        <w:t>6.8</w:t>
      </w:r>
      <w:r w:rsidR="00B97787">
        <w:rPr>
          <w:sz w:val="22"/>
          <w:szCs w:val="22"/>
        </w:rPr>
        <w:t xml:space="preserve"> </w:t>
      </w:r>
      <w:r w:rsidRPr="000B0B54">
        <w:rPr>
          <w:sz w:val="22"/>
          <w:szCs w:val="22"/>
        </w:rPr>
        <w:t>Lääkkeiden vaikutusten seuranta</w:t>
      </w:r>
      <w:bookmarkEnd w:id="29"/>
    </w:p>
    <w:p w14:paraId="2CAD0D16" w14:textId="182C2330" w:rsidR="00F33C24" w:rsidRPr="00F33C24" w:rsidRDefault="3166CD1A" w:rsidP="00F33C24">
      <w:pPr>
        <w:pStyle w:val="pf0"/>
        <w:spacing w:line="276" w:lineRule="auto"/>
        <w:rPr>
          <w:rFonts w:asciiTheme="minorHAnsi" w:hAnsiTheme="minorHAnsi" w:cstheme="minorHAnsi"/>
          <w:sz w:val="20"/>
          <w:szCs w:val="20"/>
        </w:rPr>
      </w:pPr>
      <w:r w:rsidRPr="00F33C24">
        <w:rPr>
          <w:rFonts w:asciiTheme="minorHAnsi" w:hAnsiTheme="minorHAnsi" w:cstheme="minorHAnsi"/>
          <w:sz w:val="20"/>
          <w:szCs w:val="20"/>
        </w:rPr>
        <w:t>Lääkkeiden vaikutusta seurataan koko sen ajan, kun potilas on yksikössä tutkimuksissa. Jos potilas saa lääkityksestä oireita, häntä hoidetaan oireen mukaisesti.</w:t>
      </w:r>
      <w:r w:rsidR="00567AA2" w:rsidRPr="00F33C24">
        <w:rPr>
          <w:rFonts w:asciiTheme="minorHAnsi" w:eastAsiaTheme="majorEastAsia" w:hAnsiTheme="minorHAnsi" w:cstheme="minorHAnsi"/>
          <w:sz w:val="20"/>
          <w:szCs w:val="20"/>
        </w:rPr>
        <w:t xml:space="preserve"> </w:t>
      </w:r>
      <w:r w:rsidR="00567AA2" w:rsidRPr="00F33C24">
        <w:rPr>
          <w:rStyle w:val="cf01"/>
          <w:rFonts w:asciiTheme="minorHAnsi" w:eastAsiaTheme="majorEastAsia" w:hAnsiTheme="minorHAnsi" w:cstheme="minorHAnsi"/>
          <w:sz w:val="20"/>
          <w:szCs w:val="20"/>
        </w:rPr>
        <w:t>Vakavassa reaktiossa potilaalle annetaan Epipen ilman lääkärin määräystä</w:t>
      </w:r>
      <w:r w:rsidRPr="00F33C24">
        <w:rPr>
          <w:rFonts w:asciiTheme="minorHAnsi" w:hAnsiTheme="minorHAnsi" w:cstheme="minorHAnsi"/>
          <w:sz w:val="20"/>
          <w:szCs w:val="20"/>
        </w:rPr>
        <w:t xml:space="preserve"> Lääkäri tai radiologi vastaa potilaan ensiavusta ja muusta hoidosta. </w:t>
      </w:r>
      <w:r w:rsidR="00F33C24" w:rsidRPr="00F33C24">
        <w:rPr>
          <w:rStyle w:val="cf01"/>
          <w:rFonts w:asciiTheme="minorHAnsi" w:eastAsiaTheme="majorEastAsia" w:hAnsiTheme="minorHAnsi" w:cstheme="minorHAnsi"/>
          <w:sz w:val="20"/>
          <w:szCs w:val="20"/>
        </w:rPr>
        <w:t xml:space="preserve">Iltavuorossa (radiologi ei ole paikalla) TT:ssä röntgenhoitaja voi antaa myös </w:t>
      </w:r>
      <w:r w:rsidR="00E964CF">
        <w:rPr>
          <w:rStyle w:val="cf01"/>
          <w:rFonts w:asciiTheme="minorHAnsi" w:eastAsiaTheme="majorEastAsia" w:hAnsiTheme="minorHAnsi" w:cstheme="minorHAnsi"/>
          <w:sz w:val="20"/>
          <w:szCs w:val="20"/>
        </w:rPr>
        <w:t>S</w:t>
      </w:r>
      <w:r w:rsidR="00F33C24" w:rsidRPr="00F33C24">
        <w:rPr>
          <w:rStyle w:val="cf01"/>
          <w:rFonts w:asciiTheme="minorHAnsi" w:eastAsiaTheme="majorEastAsia" w:hAnsiTheme="minorHAnsi" w:cstheme="minorHAnsi"/>
          <w:sz w:val="20"/>
          <w:szCs w:val="20"/>
        </w:rPr>
        <w:t xml:space="preserve">olu-Cortef ja </w:t>
      </w:r>
      <w:r w:rsidR="007802ED">
        <w:rPr>
          <w:rStyle w:val="cf01"/>
          <w:rFonts w:asciiTheme="minorHAnsi" w:eastAsiaTheme="majorEastAsia" w:hAnsiTheme="minorHAnsi" w:cstheme="minorHAnsi"/>
          <w:sz w:val="20"/>
          <w:szCs w:val="20"/>
        </w:rPr>
        <w:t>H</w:t>
      </w:r>
      <w:r w:rsidR="00F33C24" w:rsidRPr="00F33C24">
        <w:rPr>
          <w:rStyle w:val="cf01"/>
          <w:rFonts w:asciiTheme="minorHAnsi" w:eastAsiaTheme="majorEastAsia" w:hAnsiTheme="minorHAnsi" w:cstheme="minorHAnsi"/>
          <w:sz w:val="20"/>
          <w:szCs w:val="20"/>
        </w:rPr>
        <w:t>istec-lääkityksen ilman lääkärin määräystä</w:t>
      </w:r>
      <w:r w:rsidR="007802ED">
        <w:rPr>
          <w:rStyle w:val="cf01"/>
          <w:rFonts w:asciiTheme="minorHAnsi" w:eastAsiaTheme="majorEastAsia" w:hAnsiTheme="minorHAnsi" w:cstheme="minorHAnsi"/>
          <w:sz w:val="20"/>
          <w:szCs w:val="20"/>
        </w:rPr>
        <w:t>.</w:t>
      </w:r>
    </w:p>
    <w:p w14:paraId="6D6305ED" w14:textId="34583018" w:rsidR="00877B3E" w:rsidRPr="009F788B" w:rsidRDefault="3166CD1A" w:rsidP="00B04040">
      <w:pPr>
        <w:pStyle w:val="ALeip1kappale"/>
      </w:pPr>
      <w:r>
        <w:t>Jos lääkkeen vaikutus on vakava ja henkeä uhkaava kutsutaan paikalle MET-ryhmä. Kotiin meneviä potilaita voidaan seurata päiväaikana n.</w:t>
      </w:r>
      <w:r w:rsidR="275CCB5E">
        <w:t xml:space="preserve"> </w:t>
      </w:r>
      <w:r w:rsidR="00E964CF">
        <w:t xml:space="preserve"> 2 h</w:t>
      </w:r>
      <w:r>
        <w:t xml:space="preserve"> tutkimuksen jälkeen, jos heille tulee oireita. Pitempään seurantaan ei diagnostiikan yksiköissä ole mahdollisuutta. Jos potilas tarvitsee pitempää seurantaa, hänet ohjataan/viedään päivystyspoliklinikalle</w:t>
      </w:r>
      <w:r w:rsidR="275CCB5E">
        <w:t xml:space="preserve"> tai päiväsairaalaan</w:t>
      </w:r>
      <w:r>
        <w:t xml:space="preserve">. </w:t>
      </w:r>
    </w:p>
    <w:p w14:paraId="5AC4184A" w14:textId="3C983C94" w:rsidR="000B0B54" w:rsidRDefault="000B0B54" w:rsidP="007C7219">
      <w:pPr>
        <w:pStyle w:val="Otsikko20"/>
        <w:rPr>
          <w:sz w:val="22"/>
          <w:szCs w:val="22"/>
        </w:rPr>
      </w:pPr>
      <w:bookmarkStart w:id="30" w:name="_Toc190074762"/>
      <w:r w:rsidRPr="000B0B54">
        <w:rPr>
          <w:sz w:val="22"/>
          <w:szCs w:val="22"/>
        </w:rPr>
        <w:t>6.9</w:t>
      </w:r>
      <w:r w:rsidR="00B97787">
        <w:rPr>
          <w:sz w:val="22"/>
          <w:szCs w:val="22"/>
        </w:rPr>
        <w:t xml:space="preserve"> </w:t>
      </w:r>
      <w:r w:rsidRPr="000B0B54">
        <w:rPr>
          <w:sz w:val="22"/>
          <w:szCs w:val="22"/>
        </w:rPr>
        <w:t>Lääkehoidon lopettaminen</w:t>
      </w:r>
      <w:bookmarkEnd w:id="30"/>
    </w:p>
    <w:p w14:paraId="4F567D0E" w14:textId="7A6BB70A" w:rsidR="00867DAF" w:rsidRDefault="00867DAF" w:rsidP="00867DAF">
      <w:pPr>
        <w:spacing w:line="276" w:lineRule="auto"/>
        <w:rPr>
          <w:rStyle w:val="cf01"/>
          <w:rFonts w:eastAsiaTheme="majorEastAsia"/>
        </w:rPr>
      </w:pPr>
      <w:r w:rsidRPr="00867DAF">
        <w:rPr>
          <w:rStyle w:val="cf01"/>
          <w:rFonts w:asciiTheme="minorHAnsi" w:eastAsiaTheme="majorEastAsia" w:hAnsiTheme="minorHAnsi" w:cstheme="minorHAnsi"/>
          <w:sz w:val="20"/>
          <w:szCs w:val="20"/>
        </w:rPr>
        <w:t xml:space="preserve">Kuvantamisen lääkemääräykset voimassa </w:t>
      </w:r>
      <w:r w:rsidR="0078087B" w:rsidRPr="00867DAF">
        <w:rPr>
          <w:rStyle w:val="cf01"/>
          <w:rFonts w:asciiTheme="minorHAnsi" w:eastAsiaTheme="majorEastAsia" w:hAnsiTheme="minorHAnsi" w:cstheme="minorHAnsi"/>
          <w:sz w:val="20"/>
          <w:szCs w:val="20"/>
        </w:rPr>
        <w:t>yleens</w:t>
      </w:r>
      <w:r w:rsidR="0078087B">
        <w:rPr>
          <w:rStyle w:val="cf01"/>
          <w:rFonts w:asciiTheme="minorHAnsi" w:eastAsiaTheme="majorEastAsia" w:hAnsiTheme="minorHAnsi" w:cstheme="minorHAnsi"/>
          <w:sz w:val="20"/>
          <w:szCs w:val="20"/>
        </w:rPr>
        <w:t>ä</w:t>
      </w:r>
      <w:r w:rsidR="0078087B" w:rsidRPr="00867DAF">
        <w:rPr>
          <w:rStyle w:val="cf01"/>
          <w:rFonts w:asciiTheme="minorHAnsi" w:eastAsiaTheme="majorEastAsia" w:hAnsiTheme="minorHAnsi" w:cstheme="minorHAnsi"/>
          <w:sz w:val="20"/>
          <w:szCs w:val="20"/>
        </w:rPr>
        <w:t xml:space="preserve"> 6</w:t>
      </w:r>
      <w:r w:rsidRPr="00867DAF">
        <w:rPr>
          <w:rStyle w:val="cf01"/>
          <w:rFonts w:asciiTheme="minorHAnsi" w:eastAsiaTheme="majorEastAsia" w:hAnsiTheme="minorHAnsi" w:cstheme="minorHAnsi"/>
          <w:sz w:val="20"/>
          <w:szCs w:val="20"/>
        </w:rPr>
        <w:t xml:space="preserve"> h ja päättyvät sen jälkeen automaattisesti</w:t>
      </w:r>
      <w:r>
        <w:rPr>
          <w:rStyle w:val="cf01"/>
          <w:rFonts w:eastAsiaTheme="majorEastAsia"/>
        </w:rPr>
        <w:t>.</w:t>
      </w:r>
    </w:p>
    <w:p w14:paraId="2F630429" w14:textId="0A508DA4" w:rsidR="00877B3E" w:rsidRDefault="00867DAF" w:rsidP="00867DAF">
      <w:pPr>
        <w:spacing w:line="276" w:lineRule="auto"/>
      </w:pPr>
      <w:r>
        <w:rPr>
          <w:rStyle w:val="cf01"/>
          <w:rFonts w:eastAsiaTheme="majorEastAsia"/>
        </w:rPr>
        <w:t xml:space="preserve"> </w:t>
      </w:r>
      <w:r w:rsidR="00672738">
        <w:t>Diagnostiikan yksiköissä ei lopeteta potilaan lääkehoitoja, vaan niistä vastaa potilasta hoitava yksikkö.</w:t>
      </w:r>
    </w:p>
    <w:p w14:paraId="39455CA2" w14:textId="08E84349" w:rsidR="79587248" w:rsidRDefault="79587248" w:rsidP="00867DAF">
      <w:pPr>
        <w:spacing w:line="276" w:lineRule="auto"/>
      </w:pPr>
      <w:r>
        <w:t>Isotooppihoidot</w:t>
      </w:r>
      <w:r w:rsidR="00867DAF">
        <w:t xml:space="preserve"> ovat kertaluonteisia hoitoja.</w:t>
      </w:r>
    </w:p>
    <w:p w14:paraId="69E6CB14" w14:textId="77777777" w:rsidR="00A726A1" w:rsidRPr="00877B3E" w:rsidRDefault="00A726A1" w:rsidP="00877B3E"/>
    <w:p w14:paraId="1632A9FB" w14:textId="77777777" w:rsidR="007802ED" w:rsidRDefault="007802ED" w:rsidP="007C7219">
      <w:pPr>
        <w:pStyle w:val="Otsikko20"/>
        <w:rPr>
          <w:sz w:val="22"/>
          <w:szCs w:val="22"/>
        </w:rPr>
      </w:pPr>
    </w:p>
    <w:p w14:paraId="2FE4AEB8" w14:textId="704EB2EA" w:rsidR="000B0B54" w:rsidRDefault="000B0B54" w:rsidP="007C7219">
      <w:pPr>
        <w:pStyle w:val="Otsikko20"/>
        <w:rPr>
          <w:sz w:val="22"/>
          <w:szCs w:val="22"/>
        </w:rPr>
      </w:pPr>
      <w:bookmarkStart w:id="31" w:name="_Toc190074763"/>
      <w:r w:rsidRPr="000B0B54">
        <w:rPr>
          <w:sz w:val="22"/>
          <w:szCs w:val="22"/>
        </w:rPr>
        <w:t>6.10</w:t>
      </w:r>
      <w:r w:rsidR="00B97787">
        <w:rPr>
          <w:sz w:val="22"/>
          <w:szCs w:val="22"/>
        </w:rPr>
        <w:t xml:space="preserve"> </w:t>
      </w:r>
      <w:r w:rsidRPr="000B0B54">
        <w:rPr>
          <w:sz w:val="22"/>
          <w:szCs w:val="22"/>
        </w:rPr>
        <w:t>Yhteistyö muiden yksikköjen kanssa</w:t>
      </w:r>
      <w:bookmarkEnd w:id="31"/>
    </w:p>
    <w:p w14:paraId="759AE1BC" w14:textId="2841BCCC" w:rsidR="00877B3E" w:rsidRPr="00986208" w:rsidRDefault="1491F3ED" w:rsidP="00B04040">
      <w:pPr>
        <w:pStyle w:val="ALeip1kappale"/>
      </w:pPr>
      <w:r>
        <w:t>Potilaan lääkityksiin liittyvät tiedot merkitään potilas</w:t>
      </w:r>
      <w:r w:rsidR="00867DAF">
        <w:t xml:space="preserve">tietoihin </w:t>
      </w:r>
      <w:r>
        <w:t xml:space="preserve">Eskoon, tai </w:t>
      </w:r>
      <w:r w:rsidR="12C28A72">
        <w:t>HOI</w:t>
      </w:r>
      <w:r w:rsidR="4A1C8E83">
        <w:t>-</w:t>
      </w:r>
      <w:r>
        <w:t>lehdelle. Jos potilaan hakee osaston henkilökuntaan kuuluva</w:t>
      </w:r>
      <w:r w:rsidR="12C28A72">
        <w:t>,</w:t>
      </w:r>
      <w:r>
        <w:t xml:space="preserve"> tiedot annetaan tarvittaessa myös suoraan hänelle. </w:t>
      </w:r>
      <w:r w:rsidR="12C28A72">
        <w:t xml:space="preserve">Toimenpideradiologi soittaa hoitavalle lääkärille </w:t>
      </w:r>
      <w:r w:rsidR="00867DAF">
        <w:t xml:space="preserve">tai kirjaa lausuntoon tai Eskon erikoisalalehdelle </w:t>
      </w:r>
      <w:r w:rsidR="12C28A72">
        <w:t xml:space="preserve">potilaalle määrätystä lääkityksestä. </w:t>
      </w:r>
    </w:p>
    <w:p w14:paraId="730F8888" w14:textId="64F73BC6" w:rsidR="000B0B54" w:rsidRDefault="000B0B54" w:rsidP="007C7219">
      <w:pPr>
        <w:pStyle w:val="Otsikko20"/>
        <w:rPr>
          <w:sz w:val="22"/>
          <w:szCs w:val="22"/>
        </w:rPr>
      </w:pPr>
      <w:bookmarkStart w:id="32" w:name="_Toc190074764"/>
      <w:r w:rsidRPr="000B0B54">
        <w:rPr>
          <w:sz w:val="22"/>
          <w:szCs w:val="22"/>
        </w:rPr>
        <w:t>6.11</w:t>
      </w:r>
      <w:r w:rsidR="00B97787">
        <w:rPr>
          <w:sz w:val="22"/>
          <w:szCs w:val="22"/>
        </w:rPr>
        <w:t xml:space="preserve"> </w:t>
      </w:r>
      <w:r w:rsidRPr="000B0B54">
        <w:rPr>
          <w:sz w:val="22"/>
          <w:szCs w:val="22"/>
        </w:rPr>
        <w:t>Asiakkaan/potilaan ja läheisen ohjaus ja neuvonta</w:t>
      </w:r>
      <w:bookmarkEnd w:id="32"/>
    </w:p>
    <w:p w14:paraId="3DF2DC3D" w14:textId="0190CBBB" w:rsidR="00A560C6" w:rsidRDefault="00A560C6" w:rsidP="00DB4E31">
      <w:pPr>
        <w:spacing w:line="276" w:lineRule="auto"/>
        <w:jc w:val="both"/>
      </w:pPr>
      <w:r w:rsidRPr="00A560C6">
        <w:t>Tutkimuksen jälkeen potilaalle annetaan tiedote, jossa kerrotaan, mitä lääkettä (</w:t>
      </w:r>
      <w:r w:rsidR="00986208" w:rsidRPr="00A560C6">
        <w:t>esim. varjoaine</w:t>
      </w:r>
      <w:r w:rsidRPr="00A560C6">
        <w:t>)</w:t>
      </w:r>
      <w:r w:rsidR="00986208">
        <w:t xml:space="preserve"> </w:t>
      </w:r>
      <w:r w:rsidRPr="00A560C6">
        <w:t>/mihin aikaan on annettu ja miten ongelmatilanteissa toimitaan. Kirjallisen tiedotteen lisäksi potilaalle kerrotaan suullisesti lääke-/varjo-/</w:t>
      </w:r>
      <w:r w:rsidR="00986208">
        <w:t>tehoste</w:t>
      </w:r>
      <w:r w:rsidRPr="00A560C6">
        <w:t xml:space="preserve">aineeseen liittyvistä </w:t>
      </w:r>
      <w:r w:rsidR="00F85B6A">
        <w:t xml:space="preserve">mahdollisista </w:t>
      </w:r>
      <w:r w:rsidRPr="00A560C6">
        <w:t>myöhäisvaiheen komplikaatioista.</w:t>
      </w:r>
    </w:p>
    <w:p w14:paraId="4B71014F" w14:textId="77777777" w:rsidR="00A560C6" w:rsidRDefault="00A560C6" w:rsidP="00DB4E31">
      <w:pPr>
        <w:spacing w:line="276" w:lineRule="auto"/>
        <w:jc w:val="both"/>
      </w:pPr>
    </w:p>
    <w:p w14:paraId="1066B9FE" w14:textId="747DC7AA" w:rsidR="00877B3E" w:rsidRDefault="00F33C24" w:rsidP="00DB4E31">
      <w:pPr>
        <w:spacing w:line="276" w:lineRule="auto"/>
        <w:jc w:val="both"/>
      </w:pPr>
      <w:r>
        <w:t>Tiedote</w:t>
      </w:r>
      <w:r w:rsidR="69F7E772">
        <w:t xml:space="preserve"> käytetystä varjo/tehosteaineesta</w:t>
      </w:r>
      <w:r w:rsidR="7AE26F51">
        <w:t xml:space="preserve"> annetaan potilaalle mukaan, jos tietoja ei voi kirjata potilaan hoitosuunnitelmalehdelle tai vastaavalle. </w:t>
      </w:r>
      <w:r w:rsidR="69F7E772">
        <w:t xml:space="preserve"> </w:t>
      </w:r>
      <w:r w:rsidR="26552C04">
        <w:t>S</w:t>
      </w:r>
      <w:r w:rsidR="69F7E772">
        <w:t>amalla myös</w:t>
      </w:r>
      <w:r w:rsidR="34749EDB">
        <w:t xml:space="preserve"> </w:t>
      </w:r>
      <w:r w:rsidR="69F7E772">
        <w:t>ohjeistetaan olemaan yhteydessä päivy</w:t>
      </w:r>
      <w:r w:rsidR="34749EDB">
        <w:t>s</w:t>
      </w:r>
      <w:r w:rsidR="69F7E772">
        <w:t>tykseen tai om</w:t>
      </w:r>
      <w:r w:rsidR="34749EDB">
        <w:t>a</w:t>
      </w:r>
      <w:r w:rsidR="69F7E772">
        <w:t>n alueen terveydenhoitoon, jos varjo</w:t>
      </w:r>
      <w:r w:rsidR="34749EDB">
        <w:t>-</w:t>
      </w:r>
      <w:r w:rsidR="69F7E772">
        <w:t xml:space="preserve"> tai teh</w:t>
      </w:r>
      <w:r w:rsidR="34749EDB">
        <w:t>o</w:t>
      </w:r>
      <w:r w:rsidR="69F7E772">
        <w:t xml:space="preserve">steaineesta tulee myöhäisvaikutuksia. Potilaita myös pyydetään ilmoittamaan </w:t>
      </w:r>
      <w:r w:rsidR="34749EDB">
        <w:t>vakavista</w:t>
      </w:r>
      <w:r w:rsidR="69F7E772">
        <w:t xml:space="preserve"> allergisista reaktioista ao. kuvantamisyksikölle. </w:t>
      </w:r>
    </w:p>
    <w:p w14:paraId="0622EA0B" w14:textId="717C7CB3" w:rsidR="00F33C24" w:rsidRDefault="00F33C24" w:rsidP="00F33C24">
      <w:pPr>
        <w:pStyle w:val="pf0"/>
        <w:spacing w:line="276" w:lineRule="auto"/>
        <w:jc w:val="both"/>
        <w:rPr>
          <w:rStyle w:val="cf01"/>
          <w:rFonts w:asciiTheme="minorHAnsi" w:eastAsiaTheme="majorEastAsia" w:hAnsiTheme="minorHAnsi" w:cstheme="minorHAnsi"/>
          <w:sz w:val="20"/>
          <w:szCs w:val="20"/>
        </w:rPr>
      </w:pPr>
      <w:r w:rsidRPr="00F33C24">
        <w:rPr>
          <w:rStyle w:val="cf01"/>
          <w:rFonts w:asciiTheme="minorHAnsi" w:eastAsiaTheme="majorEastAsia" w:hAnsiTheme="minorHAnsi" w:cstheme="minorHAnsi"/>
          <w:sz w:val="20"/>
          <w:szCs w:val="20"/>
        </w:rPr>
        <w:t>Isotooppihoidoista potilaalle annetaan kirjallinen säteilysuojeluohjeistus, joka käydään aina potilaan ja/tai saattajan kanssa suullisesti läpi. Isotooppitutkimuksessa tai -hoidossa käyneelle annetaan pyynnöstä todistus annetusta radiolääkkeestä, jos on lähdössä lähiaikoina ulkomaille tullin säteilyvalvontaa varten.</w:t>
      </w:r>
    </w:p>
    <w:p w14:paraId="4657A78B" w14:textId="21DDE2CD" w:rsidR="004D78EB" w:rsidRDefault="004D78EB" w:rsidP="00F33C24">
      <w:pPr>
        <w:pStyle w:val="pf0"/>
        <w:spacing w:line="276" w:lineRule="auto"/>
        <w:jc w:val="both"/>
        <w:rPr>
          <w:rStyle w:val="cf01"/>
          <w:rFonts w:asciiTheme="minorHAnsi" w:eastAsiaTheme="majorEastAsia" w:hAnsiTheme="minorHAnsi" w:cstheme="minorHAnsi"/>
          <w:sz w:val="20"/>
          <w:szCs w:val="20"/>
        </w:rPr>
      </w:pPr>
      <w:hyperlink r:id="rId41" w:history="1">
        <w:r w:rsidRPr="004D78EB">
          <w:rPr>
            <w:rStyle w:val="Hyperlinkki"/>
            <w:rFonts w:asciiTheme="minorHAnsi" w:eastAsiaTheme="majorEastAsia" w:hAnsiTheme="minorHAnsi" w:cstheme="minorHAnsi"/>
            <w:sz w:val="20"/>
            <w:szCs w:val="20"/>
          </w:rPr>
          <w:t>Kuvantamistutkimuksen tai -toimenpiteen jälkihoito</w:t>
        </w:r>
      </w:hyperlink>
    </w:p>
    <w:p w14:paraId="35F5B262" w14:textId="175C4DCD" w:rsidR="000B0B54" w:rsidRDefault="007C7219" w:rsidP="000B0B54">
      <w:pPr>
        <w:pStyle w:val="Otsikko10"/>
      </w:pPr>
      <w:bookmarkStart w:id="33" w:name="_Toc190074765"/>
      <w:r>
        <w:t xml:space="preserve">7. </w:t>
      </w:r>
      <w:r w:rsidR="000B0B54">
        <w:t>Seuranta- ja palautejärjestelmä</w:t>
      </w:r>
      <w:bookmarkEnd w:id="33"/>
    </w:p>
    <w:p w14:paraId="2DC91F83" w14:textId="0C55E02F" w:rsidR="000B0B54" w:rsidRDefault="000B0B54" w:rsidP="007C7219">
      <w:pPr>
        <w:pStyle w:val="Otsikko20"/>
        <w:rPr>
          <w:sz w:val="20"/>
          <w:szCs w:val="20"/>
        </w:rPr>
      </w:pPr>
      <w:bookmarkStart w:id="34" w:name="_Toc190074766"/>
      <w:r w:rsidRPr="00527A4A">
        <w:rPr>
          <w:sz w:val="24"/>
          <w:szCs w:val="24"/>
        </w:rPr>
        <w:t>7.1</w:t>
      </w:r>
      <w:r w:rsidR="00E56C2B" w:rsidRPr="00527A4A">
        <w:rPr>
          <w:sz w:val="24"/>
          <w:szCs w:val="24"/>
        </w:rPr>
        <w:t xml:space="preserve"> </w:t>
      </w:r>
      <w:r w:rsidRPr="00527A4A">
        <w:rPr>
          <w:sz w:val="20"/>
          <w:szCs w:val="20"/>
        </w:rPr>
        <w:t>Haitta- ja vaaratapahtumien seuranta</w:t>
      </w:r>
      <w:bookmarkEnd w:id="34"/>
    </w:p>
    <w:p w14:paraId="4BA0F883" w14:textId="76D5EF7C" w:rsidR="00A726A1" w:rsidRDefault="00A726A1" w:rsidP="00F33C24">
      <w:pPr>
        <w:spacing w:line="276" w:lineRule="auto"/>
        <w:jc w:val="both"/>
      </w:pPr>
      <w:r>
        <w:t xml:space="preserve">Lääkityksiin liittyvistä haitta- ja vaaratapahtumista tehdään ilmoitus Pohteen </w:t>
      </w:r>
      <w:r w:rsidR="00327BA7">
        <w:t>Haipro</w:t>
      </w:r>
      <w:r>
        <w:t xml:space="preserve">- järjestelmään. Varjo- ja tehosteaineiden vaaratapahtumia seurataan ja jos samasta varjoaine-erästä tulee useita äkillisiä reaktioita potilaille, ollaan yhteydessä apteekkiin ja lääkeainevalmistajaan. Lääkeaineesta voidaan tehdä myös reklamaatio. </w:t>
      </w:r>
    </w:p>
    <w:p w14:paraId="5A144E1A" w14:textId="77777777" w:rsidR="00A726A1" w:rsidRDefault="00A726A1" w:rsidP="00F33C24">
      <w:pPr>
        <w:spacing w:line="276" w:lineRule="auto"/>
      </w:pPr>
    </w:p>
    <w:p w14:paraId="558A2924" w14:textId="613E13A1" w:rsidR="00A726A1" w:rsidRPr="00A726A1" w:rsidRDefault="00A726A1" w:rsidP="00F33C24">
      <w:pPr>
        <w:spacing w:line="276" w:lineRule="auto"/>
      </w:pPr>
      <w:r>
        <w:t>Ihon alle menneistä varjo/tehosteaineista tehdään ilmoitus potilaan Esko</w:t>
      </w:r>
      <w:r w:rsidR="7FD4D16A">
        <w:t>/Lifecare</w:t>
      </w:r>
      <w:r>
        <w:t>-hoitokertomukseen</w:t>
      </w:r>
      <w:r w:rsidR="15388267">
        <w:t>, Nearissiin</w:t>
      </w:r>
      <w:r>
        <w:t xml:space="preserve"> ja </w:t>
      </w:r>
      <w:r w:rsidR="00327BA7">
        <w:t>Haiproon</w:t>
      </w:r>
      <w:r>
        <w:t>.</w:t>
      </w:r>
    </w:p>
    <w:p w14:paraId="17CAAA20" w14:textId="55861781" w:rsidR="000B0B54" w:rsidRDefault="000B0B54" w:rsidP="00F33C24">
      <w:pPr>
        <w:pStyle w:val="Otsikko20"/>
        <w:rPr>
          <w:sz w:val="20"/>
          <w:szCs w:val="20"/>
        </w:rPr>
      </w:pPr>
      <w:bookmarkStart w:id="35" w:name="_Toc190074767"/>
      <w:r w:rsidRPr="00527A4A">
        <w:rPr>
          <w:sz w:val="20"/>
          <w:szCs w:val="20"/>
        </w:rPr>
        <w:t>7.2</w:t>
      </w:r>
      <w:r w:rsidR="00E56C2B" w:rsidRPr="00527A4A">
        <w:rPr>
          <w:sz w:val="20"/>
          <w:szCs w:val="20"/>
        </w:rPr>
        <w:t xml:space="preserve"> </w:t>
      </w:r>
      <w:r w:rsidRPr="00527A4A">
        <w:rPr>
          <w:sz w:val="20"/>
          <w:szCs w:val="20"/>
        </w:rPr>
        <w:t>Lääkkeiden ja rokotteiden haittavaikutuksista ilmoittaminen</w:t>
      </w:r>
      <w:bookmarkEnd w:id="35"/>
      <w:r w:rsidRPr="00527A4A">
        <w:rPr>
          <w:sz w:val="20"/>
          <w:szCs w:val="20"/>
        </w:rPr>
        <w:tab/>
      </w:r>
    </w:p>
    <w:p w14:paraId="1E2D1B09" w14:textId="77777777" w:rsidR="00A726A1" w:rsidRDefault="00A726A1" w:rsidP="00F33C24">
      <w:pPr>
        <w:spacing w:line="276" w:lineRule="auto"/>
      </w:pPr>
    </w:p>
    <w:p w14:paraId="2AC0A4E7" w14:textId="053BE8A9" w:rsidR="00A726A1" w:rsidRPr="00A726A1" w:rsidRDefault="00A726A1" w:rsidP="00F33C24">
      <w:pPr>
        <w:spacing w:line="276" w:lineRule="auto"/>
        <w:jc w:val="both"/>
      </w:pPr>
      <w:r>
        <w:t xml:space="preserve">Fimealle tehdään ilmoitus, jos lääkkeeseen liittyy toistuva haitallinen tai vakava haittavaikutus. </w:t>
      </w:r>
      <w:r w:rsidR="00D02763">
        <w:t>U</w:t>
      </w:r>
      <w:r>
        <w:t>usia varjoaineita ote</w:t>
      </w:r>
      <w:r w:rsidR="00D02763">
        <w:t>ttaessa</w:t>
      </w:r>
      <w:r>
        <w:t xml:space="preserve"> käyttöön seurataan</w:t>
      </w:r>
      <w:r w:rsidR="00AE1C53">
        <w:t>,</w:t>
      </w:r>
      <w:r>
        <w:t xml:space="preserve"> onko niillä esim. allergioihin liittyvää lisääntyvää haittavaikutusta.  </w:t>
      </w:r>
    </w:p>
    <w:p w14:paraId="54ED56AE" w14:textId="1440A50E" w:rsidR="000B0B54" w:rsidRDefault="000B0B54" w:rsidP="007C7219">
      <w:pPr>
        <w:pStyle w:val="Otsikko20"/>
        <w:rPr>
          <w:sz w:val="20"/>
          <w:szCs w:val="20"/>
        </w:rPr>
      </w:pPr>
      <w:bookmarkStart w:id="36" w:name="_Toc190074768"/>
      <w:r w:rsidRPr="00527A4A">
        <w:rPr>
          <w:sz w:val="20"/>
          <w:szCs w:val="20"/>
        </w:rPr>
        <w:lastRenderedPageBreak/>
        <w:t>7.3</w:t>
      </w:r>
      <w:r w:rsidR="00E56C2B" w:rsidRPr="00527A4A">
        <w:rPr>
          <w:sz w:val="20"/>
          <w:szCs w:val="20"/>
        </w:rPr>
        <w:t xml:space="preserve"> </w:t>
      </w:r>
      <w:r w:rsidRPr="00527A4A">
        <w:rPr>
          <w:sz w:val="20"/>
          <w:szCs w:val="20"/>
        </w:rPr>
        <w:t>Lääkkeiden tuotevirheistä ja lääkeväärennöksistä ilmoittaminen</w:t>
      </w:r>
      <w:bookmarkEnd w:id="36"/>
    </w:p>
    <w:p w14:paraId="696CA484" w14:textId="69F1F9AF" w:rsidR="003B479B" w:rsidRDefault="003B479B" w:rsidP="00DB4E31">
      <w:pPr>
        <w:jc w:val="both"/>
      </w:pPr>
      <w:r>
        <w:t>Lääkkeisiin liittyvistä tuotevi</w:t>
      </w:r>
      <w:r w:rsidR="003D6C8F">
        <w:t>r</w:t>
      </w:r>
      <w:r>
        <w:t>heistä tehdään ilmoitus</w:t>
      </w:r>
      <w:r w:rsidR="00D02763">
        <w:t xml:space="preserve"> tuotevirheestä</w:t>
      </w:r>
      <w:r>
        <w:t xml:space="preserve"> apteekki</w:t>
      </w:r>
      <w:r w:rsidR="003D6C8F">
        <w:t>i</w:t>
      </w:r>
      <w:r>
        <w:t xml:space="preserve">n ja </w:t>
      </w:r>
      <w:r w:rsidR="00D02763">
        <w:t xml:space="preserve">tarvittaessa </w:t>
      </w:r>
      <w:r w:rsidR="006352D2">
        <w:t xml:space="preserve">yhdessä apteekin kanssa </w:t>
      </w:r>
      <w:r>
        <w:t xml:space="preserve">reklamaatio </w:t>
      </w:r>
      <w:r w:rsidR="006352D2">
        <w:t>lääke</w:t>
      </w:r>
      <w:r>
        <w:t>valmistajalle</w:t>
      </w:r>
      <w:r w:rsidR="006352D2">
        <w:t xml:space="preserve"> ja ilmoitus Fimeaan.</w:t>
      </w:r>
    </w:p>
    <w:p w14:paraId="296C0F0F" w14:textId="248A85E7" w:rsidR="003B479B" w:rsidRPr="003B479B" w:rsidRDefault="003B479B" w:rsidP="003B479B"/>
    <w:p w14:paraId="30232EDF" w14:textId="0F08C0DD" w:rsidR="000B0B54" w:rsidRDefault="000B0B54" w:rsidP="007C7219">
      <w:pPr>
        <w:pStyle w:val="Otsikko20"/>
        <w:rPr>
          <w:sz w:val="20"/>
          <w:szCs w:val="20"/>
        </w:rPr>
      </w:pPr>
      <w:bookmarkStart w:id="37" w:name="_Toc190074769"/>
      <w:r w:rsidRPr="00527A4A">
        <w:rPr>
          <w:sz w:val="20"/>
          <w:szCs w:val="20"/>
        </w:rPr>
        <w:t>7.4</w:t>
      </w:r>
      <w:r w:rsidR="00E56C2B" w:rsidRPr="00527A4A">
        <w:rPr>
          <w:sz w:val="20"/>
          <w:szCs w:val="20"/>
        </w:rPr>
        <w:t xml:space="preserve"> </w:t>
      </w:r>
      <w:r w:rsidRPr="00527A4A">
        <w:rPr>
          <w:sz w:val="20"/>
          <w:szCs w:val="20"/>
        </w:rPr>
        <w:t>Lääkinnällisiin laitteisiin liittyvien vaaratapahtumien ilmoittaminen</w:t>
      </w:r>
      <w:bookmarkEnd w:id="37"/>
    </w:p>
    <w:p w14:paraId="38A4336B" w14:textId="4987FEB9" w:rsidR="00AD01F0" w:rsidRDefault="003B479B" w:rsidP="00DB4E31">
      <w:pPr>
        <w:spacing w:line="276" w:lineRule="auto"/>
        <w:jc w:val="both"/>
        <w:rPr>
          <w:rFonts w:asciiTheme="minorHAnsi" w:hAnsiTheme="minorHAnsi" w:cstheme="minorHAnsi"/>
          <w:color w:val="161515" w:themeColor="accent6" w:themeShade="1A"/>
        </w:rPr>
      </w:pPr>
      <w:r w:rsidRPr="00AD01F0">
        <w:rPr>
          <w:color w:val="161515" w:themeColor="accent6" w:themeShade="1A"/>
        </w:rPr>
        <w:t>Automaattiruiskuihin liittyvistä vaara/virhetilanteista tehdään ilmoitus röntgenlaitehuoltoon</w:t>
      </w:r>
      <w:r w:rsidR="00AD01F0" w:rsidRPr="00AD01F0">
        <w:rPr>
          <w:color w:val="161515" w:themeColor="accent6" w:themeShade="1A"/>
        </w:rPr>
        <w:t>, Effectoriin</w:t>
      </w:r>
      <w:r w:rsidRPr="00AD01F0">
        <w:rPr>
          <w:color w:val="161515" w:themeColor="accent6" w:themeShade="1A"/>
        </w:rPr>
        <w:t xml:space="preserve"> ja Haiproihin. </w:t>
      </w:r>
      <w:r w:rsidR="00AD01F0" w:rsidRPr="00AD01F0">
        <w:rPr>
          <w:color w:val="161515" w:themeColor="accent6" w:themeShade="1A"/>
        </w:rPr>
        <w:t xml:space="preserve">Jos kyseessä on vakava vaaratilanne, toistuva vika tai henkilön vahingoittuminen tehdään ilmoitus myös Fimealle ja </w:t>
      </w:r>
      <w:r w:rsidR="00AD01F0" w:rsidRPr="00AD01F0">
        <w:rPr>
          <w:rFonts w:asciiTheme="minorHAnsi" w:hAnsiTheme="minorHAnsi" w:cstheme="minorHAnsi"/>
          <w:color w:val="161515" w:themeColor="accent6" w:themeShade="1A"/>
        </w:rPr>
        <w:t xml:space="preserve">laitevalmistajalle/maahantuojalle/valtuutettu edustajalle/ sähköpostitse tai soittamalla. </w:t>
      </w:r>
    </w:p>
    <w:p w14:paraId="1C481B9B" w14:textId="77777777" w:rsidR="009E42DA" w:rsidRPr="00AD01F0" w:rsidRDefault="009E42DA" w:rsidP="00AD01F0">
      <w:pPr>
        <w:spacing w:line="276" w:lineRule="auto"/>
        <w:rPr>
          <w:rFonts w:asciiTheme="minorHAnsi" w:hAnsiTheme="minorHAnsi" w:cstheme="minorHAnsi"/>
          <w:color w:val="161515" w:themeColor="accent6" w:themeShade="1A"/>
        </w:rPr>
      </w:pPr>
    </w:p>
    <w:p w14:paraId="50C9FCCC" w14:textId="5DDB894B" w:rsidR="000B0B54" w:rsidRDefault="000B0B54" w:rsidP="007C7219">
      <w:pPr>
        <w:pStyle w:val="Otsikko20"/>
        <w:rPr>
          <w:sz w:val="20"/>
          <w:szCs w:val="20"/>
        </w:rPr>
      </w:pPr>
      <w:bookmarkStart w:id="38" w:name="_Toc190074770"/>
      <w:r w:rsidRPr="00527A4A">
        <w:rPr>
          <w:sz w:val="20"/>
          <w:szCs w:val="20"/>
        </w:rPr>
        <w:t>7.5</w:t>
      </w:r>
      <w:r w:rsidR="00E56C2B" w:rsidRPr="00527A4A">
        <w:rPr>
          <w:sz w:val="20"/>
          <w:szCs w:val="20"/>
        </w:rPr>
        <w:t xml:space="preserve"> </w:t>
      </w:r>
      <w:r w:rsidRPr="00527A4A">
        <w:rPr>
          <w:sz w:val="20"/>
          <w:szCs w:val="20"/>
        </w:rPr>
        <w:t>Asiakas- tai potilaspalautejärjestelmä</w:t>
      </w:r>
      <w:bookmarkEnd w:id="38"/>
    </w:p>
    <w:p w14:paraId="71A044C6" w14:textId="7AF3FD8C" w:rsidR="003B479B" w:rsidRPr="003B479B" w:rsidRDefault="6AA46C6F" w:rsidP="00E155F8">
      <w:pPr>
        <w:spacing w:line="276" w:lineRule="auto"/>
      </w:pPr>
      <w:r>
        <w:t xml:space="preserve">Potilaat voivat antaa palautetta suullisesti </w:t>
      </w:r>
      <w:r w:rsidR="001A4B2D">
        <w:t>ja</w:t>
      </w:r>
      <w:r>
        <w:t xml:space="preserve"> kirjallisesti </w:t>
      </w:r>
      <w:r w:rsidR="001A4B2D">
        <w:t xml:space="preserve">joko paperilomakkeella tai </w:t>
      </w:r>
      <w:r>
        <w:t xml:space="preserve">sähköisten sivujen kautta tai </w:t>
      </w:r>
      <w:proofErr w:type="spellStart"/>
      <w:r w:rsidR="7AE26F51">
        <w:t>Haipro</w:t>
      </w:r>
      <w:proofErr w:type="spellEnd"/>
      <w:r w:rsidR="0078087B">
        <w:t>-</w:t>
      </w:r>
      <w:r>
        <w:t xml:space="preserve">järjestelmän kautta. </w:t>
      </w:r>
      <w:r w:rsidR="00E155F8">
        <w:t>Diagnostiikalla on myös käytössä Roidu-palautejärjestelmä. Asiakas/potilaspalautteita käsitellään säännöllisin väliajoin osastokokouksissa ja johtoryhmän kokouksissa.</w:t>
      </w:r>
    </w:p>
    <w:p w14:paraId="6FF40B81" w14:textId="4A2EE620" w:rsidR="000B0B54" w:rsidRDefault="000B0B54" w:rsidP="007C7219">
      <w:pPr>
        <w:pStyle w:val="Otsikko20"/>
        <w:rPr>
          <w:sz w:val="20"/>
          <w:szCs w:val="20"/>
        </w:rPr>
      </w:pPr>
      <w:bookmarkStart w:id="39" w:name="_Toc190074771"/>
      <w:r w:rsidRPr="00527A4A">
        <w:rPr>
          <w:sz w:val="20"/>
          <w:szCs w:val="20"/>
        </w:rPr>
        <w:t>7.6</w:t>
      </w:r>
      <w:r w:rsidR="00E56C2B" w:rsidRPr="00527A4A">
        <w:rPr>
          <w:sz w:val="20"/>
          <w:szCs w:val="20"/>
        </w:rPr>
        <w:t xml:space="preserve"> </w:t>
      </w:r>
      <w:r w:rsidRPr="00527A4A">
        <w:rPr>
          <w:sz w:val="20"/>
          <w:szCs w:val="20"/>
        </w:rPr>
        <w:t>Asiakkaan, potilaan tai läheisen ohjeistus ongelmatilanteissa toimimisessa</w:t>
      </w:r>
      <w:bookmarkEnd w:id="39"/>
    </w:p>
    <w:p w14:paraId="5E0E9573" w14:textId="0A360892" w:rsidR="003B479B" w:rsidRPr="003B479B" w:rsidRDefault="003B479B" w:rsidP="003B479B">
      <w:r>
        <w:t xml:space="preserve">Henkilökunta ohjeistaa potilasta tekemään ilmoituksen ja olemaan yhteydessä </w:t>
      </w:r>
      <w:r w:rsidR="00327BA7">
        <w:t>sosiaali-</w:t>
      </w:r>
      <w:r>
        <w:t>/potilasasiamieheen tarvittaessa</w:t>
      </w:r>
    </w:p>
    <w:p w14:paraId="006A3533" w14:textId="043F3857" w:rsidR="000B0B54" w:rsidRDefault="000B0B54" w:rsidP="007C7219">
      <w:pPr>
        <w:pStyle w:val="Otsikko20"/>
        <w:rPr>
          <w:sz w:val="24"/>
          <w:szCs w:val="24"/>
        </w:rPr>
      </w:pPr>
      <w:bookmarkStart w:id="40" w:name="_Toc190074772"/>
      <w:r w:rsidRPr="00527A4A">
        <w:rPr>
          <w:sz w:val="20"/>
          <w:szCs w:val="20"/>
        </w:rPr>
        <w:t>7.7</w:t>
      </w:r>
      <w:r w:rsidR="00E56C2B" w:rsidRPr="00527A4A">
        <w:rPr>
          <w:sz w:val="20"/>
          <w:szCs w:val="20"/>
        </w:rPr>
        <w:t xml:space="preserve"> </w:t>
      </w:r>
      <w:r w:rsidRPr="00527A4A">
        <w:rPr>
          <w:sz w:val="20"/>
          <w:szCs w:val="20"/>
        </w:rPr>
        <w:t>Lääkitysturvallisuusauditointi</w:t>
      </w:r>
      <w:bookmarkEnd w:id="40"/>
      <w:r w:rsidRPr="00527A4A">
        <w:rPr>
          <w:sz w:val="24"/>
          <w:szCs w:val="24"/>
        </w:rPr>
        <w:tab/>
      </w:r>
    </w:p>
    <w:p w14:paraId="2F6A967C" w14:textId="29E8E168" w:rsidR="003B479B" w:rsidRDefault="003B479B" w:rsidP="003B479B">
      <w:r>
        <w:t xml:space="preserve">Lääkitysturvallisuusauditointia ei ole Diagnostiikan osaamiskeskuksen alueella tehty. </w:t>
      </w:r>
    </w:p>
    <w:p w14:paraId="37B766C7" w14:textId="77777777" w:rsidR="00E964CF" w:rsidRPr="003B479B" w:rsidRDefault="00E964CF" w:rsidP="003B479B"/>
    <w:p w14:paraId="3A114513" w14:textId="77777777" w:rsidR="00527A4A" w:rsidRPr="0052495B" w:rsidRDefault="00527A4A" w:rsidP="00527A4A">
      <w:pPr>
        <w:pStyle w:val="Otsikko10"/>
      </w:pPr>
      <w:bookmarkStart w:id="41" w:name="_Toc190074773"/>
      <w:r>
        <w:t>8. Lääkehoitosuunnitelman liitteet</w:t>
      </w:r>
      <w:bookmarkEnd w:id="41"/>
    </w:p>
    <w:p w14:paraId="52C2614C" w14:textId="74421519" w:rsidR="000B0B54" w:rsidRDefault="000B0B54" w:rsidP="000B0B54"/>
    <w:p w14:paraId="6AD75C2F" w14:textId="77777777" w:rsidR="00867DAF" w:rsidRDefault="00D34EE5" w:rsidP="000B0B54">
      <w:pPr>
        <w:rPr>
          <w:color w:val="0000FF"/>
          <w:u w:val="single"/>
        </w:rPr>
      </w:pPr>
      <w:r>
        <w:t xml:space="preserve">Pohteen </w:t>
      </w:r>
      <w:hyperlink r:id="rId42" w:history="1">
        <w:r w:rsidR="002E6470" w:rsidRPr="002E6470">
          <w:rPr>
            <w:color w:val="0000FF"/>
            <w:u w:val="single"/>
          </w:rPr>
          <w:t>Lääkehoitosuunnitelma</w:t>
        </w:r>
      </w:hyperlink>
    </w:p>
    <w:p w14:paraId="6CAF2275" w14:textId="77777777" w:rsidR="00867DAF" w:rsidRDefault="00867DAF" w:rsidP="000B0B54">
      <w:pPr>
        <w:rPr>
          <w:color w:val="0000FF"/>
          <w:u w:val="single"/>
        </w:rPr>
      </w:pPr>
    </w:p>
    <w:p w14:paraId="10CFD75F" w14:textId="557F7EFD" w:rsidR="00867DAF" w:rsidRDefault="001A4B2D" w:rsidP="000B0B54">
      <w:hyperlink r:id="rId43" w:history="1">
        <w:r w:rsidR="00867DAF" w:rsidRPr="00867DAF">
          <w:rPr>
            <w:rStyle w:val="Hyperlinkki"/>
          </w:rPr>
          <w:t>Lääkehoidon vastuut velvollisuudet ja työnjako Dormicum</w:t>
        </w:r>
      </w:hyperlink>
    </w:p>
    <w:p w14:paraId="27EC9941" w14:textId="10861182" w:rsidR="00867DAF" w:rsidRDefault="00867DAF" w:rsidP="000B0B54">
      <w:r>
        <w:t xml:space="preserve"> </w:t>
      </w:r>
    </w:p>
    <w:p w14:paraId="5B3B98CC" w14:textId="59485285" w:rsidR="002E6470" w:rsidRDefault="001A4B2D" w:rsidP="000B0B54">
      <w:pPr>
        <w:rPr>
          <w:color w:val="0000FF"/>
          <w:u w:val="single"/>
        </w:rPr>
      </w:pPr>
      <w:hyperlink r:id="rId44" w:history="1">
        <w:r w:rsidR="002E6470" w:rsidRPr="002E6470">
          <w:rPr>
            <w:color w:val="0000FF"/>
            <w:u w:val="single"/>
          </w:rPr>
          <w:t>Turvallinen lääkehoito : Opas lääkehoitosuunnitelman laatimiseen - Valto</w:t>
        </w:r>
      </w:hyperlink>
    </w:p>
    <w:p w14:paraId="038883C7" w14:textId="77777777" w:rsidR="0014574A" w:rsidRDefault="0014574A" w:rsidP="000B0B54">
      <w:pPr>
        <w:rPr>
          <w:color w:val="0000FF"/>
          <w:u w:val="single"/>
        </w:rPr>
      </w:pPr>
    </w:p>
    <w:p w14:paraId="17CA2603" w14:textId="64A0134A" w:rsidR="0014574A" w:rsidRDefault="001A4B2D" w:rsidP="000B0B54">
      <w:hyperlink r:id="rId45" w:history="1">
        <w:r w:rsidR="0014574A" w:rsidRPr="0014574A">
          <w:rPr>
            <w:color w:val="0000FF"/>
            <w:u w:val="single"/>
          </w:rPr>
          <w:t>Lääkkeiden palauttaminen apteekkiin ja lääkejätteet.docx</w:t>
        </w:r>
      </w:hyperlink>
    </w:p>
    <w:p w14:paraId="20B14CA4" w14:textId="77777777" w:rsidR="00784315" w:rsidRDefault="00784315" w:rsidP="000B0B54"/>
    <w:p w14:paraId="32F1EEE4" w14:textId="77777777" w:rsidR="00784315" w:rsidRDefault="001A4B2D" w:rsidP="00784315">
      <w:pPr>
        <w:spacing w:line="276" w:lineRule="auto"/>
        <w:rPr>
          <w:rFonts w:asciiTheme="minorHAnsi" w:hAnsiTheme="minorHAnsi" w:cstheme="minorHAnsi"/>
          <w:color w:val="161515" w:themeColor="accent6" w:themeShade="1A"/>
        </w:rPr>
      </w:pPr>
      <w:hyperlink r:id="rId46" w:history="1">
        <w:r w:rsidR="00784315" w:rsidRPr="00264423">
          <w:rPr>
            <w:rStyle w:val="Hyperlinkki"/>
            <w:rFonts w:asciiTheme="minorHAnsi" w:hAnsiTheme="minorHAnsi" w:cstheme="minorHAnsi"/>
            <w:color w:val="060A15" w:themeColor="hyperlink" w:themeShade="1A"/>
          </w:rPr>
          <w:t>https://fimea.fi/laakinnalliset_laitteet/ilmoita-vaaratilanteesta</w:t>
        </w:r>
      </w:hyperlink>
    </w:p>
    <w:p w14:paraId="58D6B6AC" w14:textId="77777777" w:rsidR="00784315" w:rsidRDefault="00784315" w:rsidP="00784315">
      <w:pPr>
        <w:spacing w:line="276" w:lineRule="auto"/>
        <w:rPr>
          <w:rFonts w:asciiTheme="minorHAnsi" w:hAnsiTheme="minorHAnsi" w:cstheme="minorHAnsi"/>
          <w:color w:val="161515" w:themeColor="accent6" w:themeShade="1A"/>
        </w:rPr>
      </w:pPr>
    </w:p>
    <w:p w14:paraId="4210D09E" w14:textId="76EC3909" w:rsidR="00784315" w:rsidRDefault="001A4B2D" w:rsidP="00784315">
      <w:pPr>
        <w:spacing w:line="276" w:lineRule="auto"/>
      </w:pPr>
      <w:hyperlink r:id="rId47" w:history="1">
        <w:r w:rsidR="00784315" w:rsidRPr="00784315">
          <w:rPr>
            <w:color w:val="0000FF"/>
            <w:u w:val="single"/>
          </w:rPr>
          <w:t>Laiteturvallisuus</w:t>
        </w:r>
      </w:hyperlink>
    </w:p>
    <w:p w14:paraId="35429737" w14:textId="77777777" w:rsidR="00784315" w:rsidRDefault="00784315" w:rsidP="00784315">
      <w:pPr>
        <w:spacing w:line="276" w:lineRule="auto"/>
      </w:pPr>
    </w:p>
    <w:p w14:paraId="6C9A32DF" w14:textId="77777777" w:rsidR="001A4B2D" w:rsidRDefault="001A4B2D" w:rsidP="001A4B2D">
      <w:pPr>
        <w:rPr>
          <w:color w:val="0000FF"/>
          <w:u w:val="single"/>
        </w:rPr>
      </w:pPr>
      <w:hyperlink r:id="rId48" w:history="1">
        <w:r w:rsidRPr="002E677B">
          <w:rPr>
            <w:color w:val="0000FF"/>
            <w:u w:val="single"/>
          </w:rPr>
          <w:t xml:space="preserve">Komplikaatioiden ilmoittaminen ja seuranta </w:t>
        </w:r>
        <w:proofErr w:type="spellStart"/>
        <w:r w:rsidRPr="002E677B">
          <w:rPr>
            <w:color w:val="0000FF"/>
            <w:u w:val="single"/>
          </w:rPr>
          <w:t>oys</w:t>
        </w:r>
        <w:proofErr w:type="spellEnd"/>
        <w:r w:rsidRPr="002E677B">
          <w:rPr>
            <w:color w:val="0000FF"/>
            <w:u w:val="single"/>
          </w:rPr>
          <w:t xml:space="preserve"> kuv.docx</w:t>
        </w:r>
      </w:hyperlink>
    </w:p>
    <w:p w14:paraId="32BEE51B" w14:textId="77777777" w:rsidR="00784315" w:rsidRDefault="00784315" w:rsidP="00784315">
      <w:pPr>
        <w:spacing w:line="276" w:lineRule="auto"/>
        <w:rPr>
          <w:rFonts w:asciiTheme="minorHAnsi" w:hAnsiTheme="minorHAnsi" w:cstheme="minorHAnsi"/>
          <w:color w:val="161515" w:themeColor="accent6" w:themeShade="1A"/>
        </w:rPr>
      </w:pPr>
    </w:p>
    <w:p w14:paraId="47D23C1C" w14:textId="77777777" w:rsidR="001A4B2D" w:rsidRDefault="001A4B2D" w:rsidP="001A4B2D">
      <w:hyperlink r:id="rId49" w:history="1">
        <w:r w:rsidRPr="00B04040">
          <w:rPr>
            <w:rStyle w:val="Hyperlinkki"/>
          </w:rPr>
          <w:t>Poikkeavien tapahtumien ilmoittaminen ja kirjaaminen</w:t>
        </w:r>
      </w:hyperlink>
    </w:p>
    <w:p w14:paraId="02BEB4C7" w14:textId="77777777" w:rsidR="00784315" w:rsidRDefault="00784315" w:rsidP="00784315">
      <w:pPr>
        <w:spacing w:line="276" w:lineRule="auto"/>
        <w:rPr>
          <w:rFonts w:asciiTheme="minorHAnsi" w:hAnsiTheme="minorHAnsi" w:cstheme="minorHAnsi"/>
          <w:color w:val="161515" w:themeColor="accent6" w:themeShade="1A"/>
        </w:rPr>
      </w:pPr>
    </w:p>
    <w:p w14:paraId="431E6440" w14:textId="77777777" w:rsidR="00784315" w:rsidRDefault="00784315" w:rsidP="00784315">
      <w:pPr>
        <w:spacing w:line="276" w:lineRule="auto"/>
        <w:rPr>
          <w:rFonts w:asciiTheme="minorHAnsi" w:hAnsiTheme="minorHAnsi" w:cstheme="minorHAnsi"/>
          <w:color w:val="161515" w:themeColor="accent6" w:themeShade="1A"/>
        </w:rPr>
      </w:pPr>
    </w:p>
    <w:p w14:paraId="071AE49B" w14:textId="77777777" w:rsidR="00784315" w:rsidRDefault="00784315" w:rsidP="00784315">
      <w:pPr>
        <w:spacing w:line="276" w:lineRule="auto"/>
        <w:rPr>
          <w:rFonts w:asciiTheme="minorHAnsi" w:hAnsiTheme="minorHAnsi" w:cstheme="minorHAnsi"/>
          <w:color w:val="161515" w:themeColor="accent6" w:themeShade="1A"/>
        </w:rPr>
      </w:pPr>
    </w:p>
    <w:sectPr w:rsidR="00784315" w:rsidSect="007E15E5">
      <w:headerReference w:type="default" r:id="rId50"/>
      <w:footerReference w:type="default" r:id="rId51"/>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25BF" w14:textId="77777777" w:rsidR="00D4632E" w:rsidRDefault="00D4632E" w:rsidP="00EC0BD0">
      <w:r>
        <w:separator/>
      </w:r>
    </w:p>
  </w:endnote>
  <w:endnote w:type="continuationSeparator" w:id="0">
    <w:p w14:paraId="4EEC2BA7" w14:textId="77777777" w:rsidR="00D4632E" w:rsidRDefault="00D4632E"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yriad Pro Light Cond">
    <w:altName w:val="PF Square Sans Pro"/>
    <w:panose1 w:val="00000000000000000000"/>
    <w:charset w:val="00"/>
    <w:family w:val="swiss"/>
    <w:notTrueType/>
    <w:pitch w:val="variable"/>
    <w:sig w:usb0="00000001"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598D4E32" w14:textId="77777777" w:rsidTr="008B51DB">
      <w:trPr>
        <w:trHeight w:val="340"/>
      </w:trPr>
      <w:tc>
        <w:tcPr>
          <w:tcW w:w="9628" w:type="dxa"/>
          <w:vAlign w:val="bottom"/>
        </w:tcPr>
        <w:p w14:paraId="0F3E0688" w14:textId="77777777" w:rsidR="00665636" w:rsidRDefault="00046574" w:rsidP="008B51DB">
          <w:pPr>
            <w:pStyle w:val="Alatunniste"/>
            <w:jc w:val="center"/>
          </w:pPr>
          <w:r w:rsidRPr="005164BE">
            <w:t>www</w:t>
          </w:r>
          <w:r w:rsidR="00F060D1" w:rsidRPr="005164BE">
            <w:t>.pohde.fi</w:t>
          </w:r>
        </w:p>
      </w:tc>
    </w:tr>
  </w:tbl>
  <w:p w14:paraId="1CFDB63F"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E9E6" w14:textId="77777777" w:rsidR="00D4632E" w:rsidRDefault="00D4632E" w:rsidP="00EC0BD0">
      <w:r>
        <w:separator/>
      </w:r>
    </w:p>
  </w:footnote>
  <w:footnote w:type="continuationSeparator" w:id="0">
    <w:p w14:paraId="21DAAF98" w14:textId="77777777" w:rsidR="00D4632E" w:rsidRDefault="00D4632E"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3ACCB443" w14:textId="77777777" w:rsidTr="000631E7">
      <w:trPr>
        <w:trHeight w:val="1304"/>
      </w:trPr>
      <w:tc>
        <w:tcPr>
          <w:tcW w:w="5245" w:type="dxa"/>
        </w:tcPr>
        <w:p w14:paraId="0029E613" w14:textId="651836C4" w:rsidR="008A19EA" w:rsidRDefault="00551842" w:rsidP="00BE700B">
          <w:r>
            <w:rPr>
              <w:noProof/>
            </w:rPr>
            <w:drawing>
              <wp:inline distT="0" distB="0" distL="0" distR="0" wp14:anchorId="78AFDFEC" wp14:editId="0E2E4F1B">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626C13A2" w14:textId="543BD597" w:rsidR="00BD1530" w:rsidRPr="00BD1530" w:rsidRDefault="001A4B2D" w:rsidP="00BD1530">
              <w:pPr>
                <w:pStyle w:val="Eivli"/>
                <w:rPr>
                  <w:b/>
                  <w:bCs/>
                </w:rPr>
              </w:pPr>
              <w:r>
                <w:rPr>
                  <w:b/>
                  <w:bCs/>
                </w:rPr>
                <w:t xml:space="preserve">Lääkehoitosuunnitelma Diagnostiikka </w:t>
              </w:r>
            </w:p>
          </w:sdtContent>
        </w:sdt>
      </w:tc>
      <w:tc>
        <w:tcPr>
          <w:tcW w:w="981" w:type="dxa"/>
        </w:tcPr>
        <w:p w14:paraId="673A188D" w14:textId="77777777" w:rsidR="008A19EA" w:rsidRPr="008A19EA" w:rsidRDefault="008A19EA" w:rsidP="008A19EA">
          <w:pPr>
            <w:jc w:val="right"/>
          </w:pPr>
          <w:r w:rsidRPr="008A19EA">
            <w:fldChar w:fldCharType="begin"/>
          </w:r>
          <w:r w:rsidRPr="008A19EA">
            <w:instrText>PAGE  \* Arabic  \* MERGEFORMAT</w:instrText>
          </w:r>
          <w:r w:rsidRPr="008A19EA">
            <w:fldChar w:fldCharType="separate"/>
          </w:r>
          <w:r w:rsidRPr="008A19EA">
            <w:t>1</w:t>
          </w:r>
          <w:r w:rsidRPr="008A19EA">
            <w:fldChar w:fldCharType="end"/>
          </w:r>
          <w:r>
            <w:t xml:space="preserve"> (</w:t>
          </w:r>
          <w:r w:rsidR="001A4B2D">
            <w:fldChar w:fldCharType="begin"/>
          </w:r>
          <w:r w:rsidR="001A4B2D">
            <w:instrText>NUMPAGES  \* Arabic  \* MERGEFORMAT</w:instrText>
          </w:r>
          <w:r w:rsidR="001A4B2D">
            <w:fldChar w:fldCharType="separate"/>
          </w:r>
          <w:r w:rsidRPr="008A19EA">
            <w:t>2</w:t>
          </w:r>
          <w:r w:rsidR="001A4B2D">
            <w:fldChar w:fldCharType="end"/>
          </w:r>
          <w:r>
            <w:t>)</w:t>
          </w:r>
        </w:p>
      </w:tc>
    </w:tr>
    <w:tr w:rsidR="000631E7" w14:paraId="518B64AA" w14:textId="77777777" w:rsidTr="000631E7">
      <w:trPr>
        <w:trHeight w:val="510"/>
      </w:trPr>
      <w:tc>
        <w:tcPr>
          <w:tcW w:w="5245" w:type="dxa"/>
          <w:vAlign w:val="center"/>
        </w:tcPr>
        <w:sdt>
          <w:sdtPr>
            <w:id w:val="-1068104920"/>
            <w:text/>
          </w:sdtPr>
          <w:sdtEndPr/>
          <w:sdtContent>
            <w:p w14:paraId="5A2C3C6A" w14:textId="69D752BE" w:rsidR="000631E7" w:rsidRDefault="00D4632E" w:rsidP="004B08C1">
              <w:pPr>
                <w:pStyle w:val="Eivli"/>
              </w:pPr>
              <w:r>
                <w:t>Sa</w:t>
              </w:r>
              <w:r w:rsidR="00EC1F8E">
                <w:t>iraanhoidolliset p</w:t>
              </w:r>
              <w:r>
                <w:t>a</w:t>
              </w:r>
              <w:r w:rsidR="00EC1F8E">
                <w:t>lvelut</w:t>
              </w:r>
              <w:r>
                <w:t>, Diagnostiikka</w:t>
              </w:r>
            </w:p>
          </w:sdtContent>
        </w:sdt>
      </w:tc>
      <w:sdt>
        <w:sdtPr>
          <w:tag w:val="Valitse päivämäärä"/>
          <w:id w:val="1317227750"/>
          <w:date w:fullDate="2025-02-06T00:00:00Z">
            <w:dateFormat w:val="d.M.yyyy"/>
            <w:lid w:val="fi-FI"/>
            <w:storeMappedDataAs w:val="dateTime"/>
            <w:calendar w:val="gregorian"/>
          </w:date>
        </w:sdtPr>
        <w:sdtEndPr/>
        <w:sdtContent>
          <w:tc>
            <w:tcPr>
              <w:tcW w:w="3402" w:type="dxa"/>
              <w:vAlign w:val="center"/>
            </w:tcPr>
            <w:p w14:paraId="6E1692AF" w14:textId="022F8F8E" w:rsidR="000631E7" w:rsidRDefault="008B77EF" w:rsidP="004B08C1">
              <w:pPr>
                <w:pStyle w:val="Eivli"/>
              </w:pPr>
              <w:r>
                <w:t>6.2.2025</w:t>
              </w:r>
            </w:p>
          </w:tc>
        </w:sdtContent>
      </w:sdt>
      <w:tc>
        <w:tcPr>
          <w:tcW w:w="981" w:type="dxa"/>
          <w:vAlign w:val="center"/>
        </w:tcPr>
        <w:p w14:paraId="73063E27" w14:textId="77777777" w:rsidR="000631E7" w:rsidRDefault="000631E7" w:rsidP="004B08C1">
          <w:pPr>
            <w:pStyle w:val="Eivli"/>
          </w:pPr>
        </w:p>
      </w:tc>
    </w:tr>
  </w:tbl>
  <w:p w14:paraId="6BA1A965"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73229"/>
    <w:multiLevelType w:val="hybridMultilevel"/>
    <w:tmpl w:val="F15C06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1B82764"/>
    <w:multiLevelType w:val="hybridMultilevel"/>
    <w:tmpl w:val="3C54D9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845DD0"/>
    <w:multiLevelType w:val="hybridMultilevel"/>
    <w:tmpl w:val="65CEEAF6"/>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7" w15:restartNumberingAfterBreak="0">
    <w:nsid w:val="09773DF2"/>
    <w:multiLevelType w:val="hybridMultilevel"/>
    <w:tmpl w:val="6E4A84C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8" w15:restartNumberingAfterBreak="0">
    <w:nsid w:val="09F23BD2"/>
    <w:multiLevelType w:val="hybridMultilevel"/>
    <w:tmpl w:val="529461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0BD6314D"/>
    <w:multiLevelType w:val="hybridMultilevel"/>
    <w:tmpl w:val="4362917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2F86CBA"/>
    <w:multiLevelType w:val="multilevel"/>
    <w:tmpl w:val="C8C6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31EE4"/>
    <w:multiLevelType w:val="hybridMultilevel"/>
    <w:tmpl w:val="EC1A2F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8F498C"/>
    <w:multiLevelType w:val="hybridMultilevel"/>
    <w:tmpl w:val="93FA6C7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4" w15:restartNumberingAfterBreak="0">
    <w:nsid w:val="326B5E8C"/>
    <w:multiLevelType w:val="hybridMultilevel"/>
    <w:tmpl w:val="3C920C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6"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C15C4A"/>
    <w:multiLevelType w:val="hybridMultilevel"/>
    <w:tmpl w:val="23B65B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A157EC7"/>
    <w:multiLevelType w:val="hybridMultilevel"/>
    <w:tmpl w:val="E06E8386"/>
    <w:lvl w:ilvl="0" w:tplc="53F8CDC0">
      <w:start w:val="1"/>
      <w:numFmt w:val="decimal"/>
      <w:lvlText w:val="%1."/>
      <w:lvlJc w:val="left"/>
      <w:pPr>
        <w:ind w:left="927" w:hanging="360"/>
      </w:pPr>
      <w:rPr>
        <w:rFonts w:hint="default"/>
      </w:rPr>
    </w:lvl>
    <w:lvl w:ilvl="1" w:tplc="040B0019">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9" w15:restartNumberingAfterBreak="0">
    <w:nsid w:val="3A602555"/>
    <w:multiLevelType w:val="hybridMultilevel"/>
    <w:tmpl w:val="723E2D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9B1C15"/>
    <w:multiLevelType w:val="hybridMultilevel"/>
    <w:tmpl w:val="F54282C0"/>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1" w15:restartNumberingAfterBreak="0">
    <w:nsid w:val="3C942FBA"/>
    <w:multiLevelType w:val="hybridMultilevel"/>
    <w:tmpl w:val="8A4E44F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23" w15:restartNumberingAfterBreak="0">
    <w:nsid w:val="3E3124F3"/>
    <w:multiLevelType w:val="hybridMultilevel"/>
    <w:tmpl w:val="621EA20C"/>
    <w:lvl w:ilvl="0" w:tplc="0E2C33D2">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4"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A247BD"/>
    <w:multiLevelType w:val="hybridMultilevel"/>
    <w:tmpl w:val="FDE2683A"/>
    <w:lvl w:ilvl="0" w:tplc="02502D10">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6" w15:restartNumberingAfterBreak="0">
    <w:nsid w:val="4305508C"/>
    <w:multiLevelType w:val="hybridMultilevel"/>
    <w:tmpl w:val="0B2AB0B0"/>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7" w15:restartNumberingAfterBreak="0">
    <w:nsid w:val="45D36CA3"/>
    <w:multiLevelType w:val="hybridMultilevel"/>
    <w:tmpl w:val="CA20E386"/>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8" w15:restartNumberingAfterBreak="0">
    <w:nsid w:val="4A2A5EDF"/>
    <w:multiLevelType w:val="hybridMultilevel"/>
    <w:tmpl w:val="192E5E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EF67800"/>
    <w:multiLevelType w:val="hybridMultilevel"/>
    <w:tmpl w:val="967ECF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0BF02B7"/>
    <w:multiLevelType w:val="multilevel"/>
    <w:tmpl w:val="9D28A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1E46B73"/>
    <w:multiLevelType w:val="hybridMultilevel"/>
    <w:tmpl w:val="BF3016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2124399"/>
    <w:multiLevelType w:val="hybridMultilevel"/>
    <w:tmpl w:val="D7F0C83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4"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77731F1"/>
    <w:multiLevelType w:val="multilevel"/>
    <w:tmpl w:val="43241314"/>
    <w:lvl w:ilvl="0">
      <w:start w:val="2"/>
      <w:numFmt w:val="decimal"/>
      <w:lvlText w:val="%1"/>
      <w:lvlJc w:val="left"/>
      <w:pPr>
        <w:ind w:left="360" w:hanging="360"/>
      </w:pPr>
      <w:rPr>
        <w:rFonts w:hint="default"/>
        <w:sz w:val="26"/>
      </w:rPr>
    </w:lvl>
    <w:lvl w:ilvl="1">
      <w:start w:val="2"/>
      <w:numFmt w:val="decimal"/>
      <w:lvlText w:val="%1.%2"/>
      <w:lvlJc w:val="left"/>
      <w:pPr>
        <w:ind w:left="1429" w:hanging="720"/>
      </w:pPr>
      <w:rPr>
        <w:rFonts w:hint="default"/>
        <w:sz w:val="26"/>
      </w:rPr>
    </w:lvl>
    <w:lvl w:ilvl="2">
      <w:start w:val="1"/>
      <w:numFmt w:val="decimal"/>
      <w:lvlText w:val="%1.%2.%3"/>
      <w:lvlJc w:val="left"/>
      <w:pPr>
        <w:ind w:left="2138" w:hanging="720"/>
      </w:pPr>
      <w:rPr>
        <w:rFonts w:hint="default"/>
        <w:sz w:val="26"/>
      </w:rPr>
    </w:lvl>
    <w:lvl w:ilvl="3">
      <w:start w:val="1"/>
      <w:numFmt w:val="decimal"/>
      <w:lvlText w:val="%1.%2.%3.%4"/>
      <w:lvlJc w:val="left"/>
      <w:pPr>
        <w:ind w:left="3207" w:hanging="1080"/>
      </w:pPr>
      <w:rPr>
        <w:rFonts w:hint="default"/>
        <w:sz w:val="26"/>
      </w:rPr>
    </w:lvl>
    <w:lvl w:ilvl="4">
      <w:start w:val="1"/>
      <w:numFmt w:val="decimal"/>
      <w:lvlText w:val="%1.%2.%3.%4.%5"/>
      <w:lvlJc w:val="left"/>
      <w:pPr>
        <w:ind w:left="4276" w:hanging="1440"/>
      </w:pPr>
      <w:rPr>
        <w:rFonts w:hint="default"/>
        <w:sz w:val="26"/>
      </w:rPr>
    </w:lvl>
    <w:lvl w:ilvl="5">
      <w:start w:val="1"/>
      <w:numFmt w:val="decimal"/>
      <w:lvlText w:val="%1.%2.%3.%4.%5.%6"/>
      <w:lvlJc w:val="left"/>
      <w:pPr>
        <w:ind w:left="4985" w:hanging="1440"/>
      </w:pPr>
      <w:rPr>
        <w:rFonts w:hint="default"/>
        <w:sz w:val="26"/>
      </w:rPr>
    </w:lvl>
    <w:lvl w:ilvl="6">
      <w:start w:val="1"/>
      <w:numFmt w:val="decimal"/>
      <w:lvlText w:val="%1.%2.%3.%4.%5.%6.%7"/>
      <w:lvlJc w:val="left"/>
      <w:pPr>
        <w:ind w:left="6054" w:hanging="1800"/>
      </w:pPr>
      <w:rPr>
        <w:rFonts w:hint="default"/>
        <w:sz w:val="26"/>
      </w:rPr>
    </w:lvl>
    <w:lvl w:ilvl="7">
      <w:start w:val="1"/>
      <w:numFmt w:val="decimal"/>
      <w:lvlText w:val="%1.%2.%3.%4.%5.%6.%7.%8"/>
      <w:lvlJc w:val="left"/>
      <w:pPr>
        <w:ind w:left="6763" w:hanging="1800"/>
      </w:pPr>
      <w:rPr>
        <w:rFonts w:hint="default"/>
        <w:sz w:val="26"/>
      </w:rPr>
    </w:lvl>
    <w:lvl w:ilvl="8">
      <w:start w:val="1"/>
      <w:numFmt w:val="decimal"/>
      <w:lvlText w:val="%1.%2.%3.%4.%5.%6.%7.%8.%9"/>
      <w:lvlJc w:val="left"/>
      <w:pPr>
        <w:ind w:left="7832" w:hanging="2160"/>
      </w:pPr>
      <w:rPr>
        <w:rFonts w:hint="default"/>
        <w:sz w:val="26"/>
      </w:rPr>
    </w:lvl>
  </w:abstractNum>
  <w:abstractNum w:abstractNumId="36"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0E0DF7"/>
    <w:multiLevelType w:val="multilevel"/>
    <w:tmpl w:val="D708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634B53"/>
    <w:multiLevelType w:val="hybridMultilevel"/>
    <w:tmpl w:val="839A26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6BAA196C"/>
    <w:multiLevelType w:val="multilevel"/>
    <w:tmpl w:val="EE2A7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CC1D15"/>
    <w:multiLevelType w:val="hybridMultilevel"/>
    <w:tmpl w:val="72D02FF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42" w15:restartNumberingAfterBreak="0">
    <w:nsid w:val="738930AD"/>
    <w:multiLevelType w:val="hybridMultilevel"/>
    <w:tmpl w:val="333ABC3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43" w15:restartNumberingAfterBreak="0">
    <w:nsid w:val="76295721"/>
    <w:multiLevelType w:val="hybridMultilevel"/>
    <w:tmpl w:val="AD5401F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73684800">
    <w:abstractNumId w:val="2"/>
  </w:num>
  <w:num w:numId="2" w16cid:durableId="28115240">
    <w:abstractNumId w:val="22"/>
  </w:num>
  <w:num w:numId="3" w16cid:durableId="1214081591">
    <w:abstractNumId w:val="1"/>
  </w:num>
  <w:num w:numId="4" w16cid:durableId="334958258">
    <w:abstractNumId w:val="41"/>
  </w:num>
  <w:num w:numId="5" w16cid:durableId="1641032995">
    <w:abstractNumId w:val="0"/>
  </w:num>
  <w:num w:numId="6" w16cid:durableId="2063944667">
    <w:abstractNumId w:val="15"/>
  </w:num>
  <w:num w:numId="7" w16cid:durableId="1862237714">
    <w:abstractNumId w:val="31"/>
  </w:num>
  <w:num w:numId="8" w16cid:durableId="1754813634">
    <w:abstractNumId w:val="31"/>
  </w:num>
  <w:num w:numId="9" w16cid:durableId="1606114846">
    <w:abstractNumId w:val="31"/>
  </w:num>
  <w:num w:numId="10" w16cid:durableId="1477645058">
    <w:abstractNumId w:val="5"/>
  </w:num>
  <w:num w:numId="11" w16cid:durableId="841121598">
    <w:abstractNumId w:val="36"/>
  </w:num>
  <w:num w:numId="12" w16cid:durableId="225991095">
    <w:abstractNumId w:val="16"/>
  </w:num>
  <w:num w:numId="13" w16cid:durableId="70978191">
    <w:abstractNumId w:val="12"/>
  </w:num>
  <w:num w:numId="14" w16cid:durableId="240528770">
    <w:abstractNumId w:val="24"/>
  </w:num>
  <w:num w:numId="15" w16cid:durableId="452208856">
    <w:abstractNumId w:val="34"/>
  </w:num>
  <w:num w:numId="16" w16cid:durableId="831215305">
    <w:abstractNumId w:val="9"/>
  </w:num>
  <w:num w:numId="17" w16cid:durableId="1449855254">
    <w:abstractNumId w:val="40"/>
  </w:num>
  <w:num w:numId="18" w16cid:durableId="1698968259">
    <w:abstractNumId w:val="8"/>
  </w:num>
  <w:num w:numId="19" w16cid:durableId="2069255617">
    <w:abstractNumId w:val="28"/>
  </w:num>
  <w:num w:numId="20" w16cid:durableId="1054429467">
    <w:abstractNumId w:val="38"/>
  </w:num>
  <w:num w:numId="21" w16cid:durableId="480074555">
    <w:abstractNumId w:val="4"/>
  </w:num>
  <w:num w:numId="22" w16cid:durableId="860778224">
    <w:abstractNumId w:val="18"/>
  </w:num>
  <w:num w:numId="23" w16cid:durableId="306592745">
    <w:abstractNumId w:val="37"/>
  </w:num>
  <w:num w:numId="24" w16cid:durableId="638072377">
    <w:abstractNumId w:val="10"/>
  </w:num>
  <w:num w:numId="25" w16cid:durableId="1603489241">
    <w:abstractNumId w:val="33"/>
  </w:num>
  <w:num w:numId="26" w16cid:durableId="637800669">
    <w:abstractNumId w:val="35"/>
  </w:num>
  <w:num w:numId="27" w16cid:durableId="25524107">
    <w:abstractNumId w:val="26"/>
  </w:num>
  <w:num w:numId="28" w16cid:durableId="159582750">
    <w:abstractNumId w:val="21"/>
  </w:num>
  <w:num w:numId="29" w16cid:durableId="796722234">
    <w:abstractNumId w:val="43"/>
  </w:num>
  <w:num w:numId="30" w16cid:durableId="1190530860">
    <w:abstractNumId w:val="29"/>
  </w:num>
  <w:num w:numId="31" w16cid:durableId="1519780833">
    <w:abstractNumId w:val="3"/>
  </w:num>
  <w:num w:numId="32" w16cid:durableId="851577580">
    <w:abstractNumId w:val="14"/>
  </w:num>
  <w:num w:numId="33" w16cid:durableId="892037083">
    <w:abstractNumId w:val="17"/>
  </w:num>
  <w:num w:numId="34" w16cid:durableId="1891191665">
    <w:abstractNumId w:val="11"/>
  </w:num>
  <w:num w:numId="35" w16cid:durableId="1300765789">
    <w:abstractNumId w:val="32"/>
  </w:num>
  <w:num w:numId="36" w16cid:durableId="923605353">
    <w:abstractNumId w:val="7"/>
  </w:num>
  <w:num w:numId="37" w16cid:durableId="1286473264">
    <w:abstractNumId w:val="25"/>
  </w:num>
  <w:num w:numId="38" w16cid:durableId="46497201">
    <w:abstractNumId w:val="42"/>
  </w:num>
  <w:num w:numId="39" w16cid:durableId="415907393">
    <w:abstractNumId w:val="23"/>
  </w:num>
  <w:num w:numId="40" w16cid:durableId="633801464">
    <w:abstractNumId w:val="20"/>
  </w:num>
  <w:num w:numId="41" w16cid:durableId="79371517">
    <w:abstractNumId w:val="13"/>
  </w:num>
  <w:num w:numId="42" w16cid:durableId="1677808370">
    <w:abstractNumId w:val="27"/>
  </w:num>
  <w:num w:numId="43" w16cid:durableId="1024744032">
    <w:abstractNumId w:val="6"/>
  </w:num>
  <w:num w:numId="44" w16cid:durableId="1035231970">
    <w:abstractNumId w:val="19"/>
  </w:num>
  <w:num w:numId="45" w16cid:durableId="11854396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34541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2E"/>
    <w:rsid w:val="0000303D"/>
    <w:rsid w:val="000077CC"/>
    <w:rsid w:val="000172AC"/>
    <w:rsid w:val="000174DF"/>
    <w:rsid w:val="00025EB2"/>
    <w:rsid w:val="00026F1D"/>
    <w:rsid w:val="00027998"/>
    <w:rsid w:val="00032897"/>
    <w:rsid w:val="000328BF"/>
    <w:rsid w:val="00036963"/>
    <w:rsid w:val="00042D32"/>
    <w:rsid w:val="00045D9E"/>
    <w:rsid w:val="00046574"/>
    <w:rsid w:val="000563FE"/>
    <w:rsid w:val="000565F1"/>
    <w:rsid w:val="000569B3"/>
    <w:rsid w:val="00062A31"/>
    <w:rsid w:val="000631E7"/>
    <w:rsid w:val="00071FE8"/>
    <w:rsid w:val="0007470D"/>
    <w:rsid w:val="00085EF0"/>
    <w:rsid w:val="00086AB6"/>
    <w:rsid w:val="00091AFF"/>
    <w:rsid w:val="00092378"/>
    <w:rsid w:val="00094A77"/>
    <w:rsid w:val="00095866"/>
    <w:rsid w:val="000969ED"/>
    <w:rsid w:val="000A1065"/>
    <w:rsid w:val="000B019C"/>
    <w:rsid w:val="000B0B54"/>
    <w:rsid w:val="000C0C31"/>
    <w:rsid w:val="000E145E"/>
    <w:rsid w:val="000F76B3"/>
    <w:rsid w:val="00103443"/>
    <w:rsid w:val="001075B7"/>
    <w:rsid w:val="0010766A"/>
    <w:rsid w:val="00110641"/>
    <w:rsid w:val="00122EED"/>
    <w:rsid w:val="001363C5"/>
    <w:rsid w:val="00137FF9"/>
    <w:rsid w:val="00143897"/>
    <w:rsid w:val="0014574A"/>
    <w:rsid w:val="001477B1"/>
    <w:rsid w:val="001553A0"/>
    <w:rsid w:val="001557BD"/>
    <w:rsid w:val="0016272C"/>
    <w:rsid w:val="001700E9"/>
    <w:rsid w:val="00170936"/>
    <w:rsid w:val="00186886"/>
    <w:rsid w:val="00196CCE"/>
    <w:rsid w:val="001A4B2D"/>
    <w:rsid w:val="001C479F"/>
    <w:rsid w:val="001C5068"/>
    <w:rsid w:val="001D23A6"/>
    <w:rsid w:val="001D43D5"/>
    <w:rsid w:val="001D5C0A"/>
    <w:rsid w:val="001E770C"/>
    <w:rsid w:val="00200C8E"/>
    <w:rsid w:val="00201762"/>
    <w:rsid w:val="00221E0D"/>
    <w:rsid w:val="00221EB2"/>
    <w:rsid w:val="002234FF"/>
    <w:rsid w:val="00237E20"/>
    <w:rsid w:val="00241D58"/>
    <w:rsid w:val="0024501B"/>
    <w:rsid w:val="00250AC3"/>
    <w:rsid w:val="00254BDD"/>
    <w:rsid w:val="00257775"/>
    <w:rsid w:val="00274207"/>
    <w:rsid w:val="00280354"/>
    <w:rsid w:val="00282F9C"/>
    <w:rsid w:val="002A2F97"/>
    <w:rsid w:val="002A5B7E"/>
    <w:rsid w:val="002B415F"/>
    <w:rsid w:val="002B4F08"/>
    <w:rsid w:val="002B54F7"/>
    <w:rsid w:val="002B6B56"/>
    <w:rsid w:val="002C7C5A"/>
    <w:rsid w:val="002D36A0"/>
    <w:rsid w:val="002D47B0"/>
    <w:rsid w:val="002E0C11"/>
    <w:rsid w:val="002E5369"/>
    <w:rsid w:val="002E6470"/>
    <w:rsid w:val="002E677B"/>
    <w:rsid w:val="002F25A6"/>
    <w:rsid w:val="002F40D6"/>
    <w:rsid w:val="002F4C13"/>
    <w:rsid w:val="00302020"/>
    <w:rsid w:val="00303DAD"/>
    <w:rsid w:val="00311153"/>
    <w:rsid w:val="0031457A"/>
    <w:rsid w:val="00314C57"/>
    <w:rsid w:val="00323555"/>
    <w:rsid w:val="00323E0A"/>
    <w:rsid w:val="00326C96"/>
    <w:rsid w:val="00327BA7"/>
    <w:rsid w:val="003361FA"/>
    <w:rsid w:val="00336D5D"/>
    <w:rsid w:val="0034172F"/>
    <w:rsid w:val="00353D37"/>
    <w:rsid w:val="003542DA"/>
    <w:rsid w:val="00361B61"/>
    <w:rsid w:val="00362F15"/>
    <w:rsid w:val="003635C2"/>
    <w:rsid w:val="00376A53"/>
    <w:rsid w:val="0038079D"/>
    <w:rsid w:val="003868B2"/>
    <w:rsid w:val="003868BA"/>
    <w:rsid w:val="003A168E"/>
    <w:rsid w:val="003A53E3"/>
    <w:rsid w:val="003A6B39"/>
    <w:rsid w:val="003B479B"/>
    <w:rsid w:val="003C1110"/>
    <w:rsid w:val="003C126B"/>
    <w:rsid w:val="003C173B"/>
    <w:rsid w:val="003D0B83"/>
    <w:rsid w:val="003D621F"/>
    <w:rsid w:val="003D6C8F"/>
    <w:rsid w:val="003D700D"/>
    <w:rsid w:val="003E527B"/>
    <w:rsid w:val="003F0A79"/>
    <w:rsid w:val="003F11D9"/>
    <w:rsid w:val="003F1346"/>
    <w:rsid w:val="003F7C2C"/>
    <w:rsid w:val="00414FFC"/>
    <w:rsid w:val="00421679"/>
    <w:rsid w:val="00440119"/>
    <w:rsid w:val="0044309F"/>
    <w:rsid w:val="00443B00"/>
    <w:rsid w:val="00460512"/>
    <w:rsid w:val="00463DA1"/>
    <w:rsid w:val="00464753"/>
    <w:rsid w:val="00465B19"/>
    <w:rsid w:val="004666C6"/>
    <w:rsid w:val="0046680D"/>
    <w:rsid w:val="00474C3D"/>
    <w:rsid w:val="00476268"/>
    <w:rsid w:val="004A0681"/>
    <w:rsid w:val="004A1078"/>
    <w:rsid w:val="004A1303"/>
    <w:rsid w:val="004B08C1"/>
    <w:rsid w:val="004B72BC"/>
    <w:rsid w:val="004C17CF"/>
    <w:rsid w:val="004D2D1B"/>
    <w:rsid w:val="004D78EB"/>
    <w:rsid w:val="004D7EBD"/>
    <w:rsid w:val="004E53FE"/>
    <w:rsid w:val="004F243D"/>
    <w:rsid w:val="004F3163"/>
    <w:rsid w:val="0050659E"/>
    <w:rsid w:val="00507403"/>
    <w:rsid w:val="00507CDD"/>
    <w:rsid w:val="00513C95"/>
    <w:rsid w:val="005164BE"/>
    <w:rsid w:val="0051658F"/>
    <w:rsid w:val="005229D6"/>
    <w:rsid w:val="00524133"/>
    <w:rsid w:val="0052495B"/>
    <w:rsid w:val="00526F9A"/>
    <w:rsid w:val="00527A4A"/>
    <w:rsid w:val="005305BE"/>
    <w:rsid w:val="0053319B"/>
    <w:rsid w:val="00541653"/>
    <w:rsid w:val="00543A81"/>
    <w:rsid w:val="00551842"/>
    <w:rsid w:val="0055249C"/>
    <w:rsid w:val="005538F8"/>
    <w:rsid w:val="00567AA2"/>
    <w:rsid w:val="00572721"/>
    <w:rsid w:val="00581B96"/>
    <w:rsid w:val="00582C64"/>
    <w:rsid w:val="00593441"/>
    <w:rsid w:val="00595D0F"/>
    <w:rsid w:val="00597075"/>
    <w:rsid w:val="0059717A"/>
    <w:rsid w:val="005C028B"/>
    <w:rsid w:val="005C13A2"/>
    <w:rsid w:val="005C245C"/>
    <w:rsid w:val="005C31E0"/>
    <w:rsid w:val="005D130A"/>
    <w:rsid w:val="005D56C7"/>
    <w:rsid w:val="005E00D8"/>
    <w:rsid w:val="005E7F9C"/>
    <w:rsid w:val="00607A25"/>
    <w:rsid w:val="00621905"/>
    <w:rsid w:val="00633963"/>
    <w:rsid w:val="006352D2"/>
    <w:rsid w:val="0063549A"/>
    <w:rsid w:val="00635745"/>
    <w:rsid w:val="00645FEE"/>
    <w:rsid w:val="00660689"/>
    <w:rsid w:val="00665636"/>
    <w:rsid w:val="00672738"/>
    <w:rsid w:val="00673E18"/>
    <w:rsid w:val="006765F4"/>
    <w:rsid w:val="00684254"/>
    <w:rsid w:val="006868D6"/>
    <w:rsid w:val="00693D62"/>
    <w:rsid w:val="00696D00"/>
    <w:rsid w:val="00697664"/>
    <w:rsid w:val="006A1173"/>
    <w:rsid w:val="006A3BD6"/>
    <w:rsid w:val="006A7F7F"/>
    <w:rsid w:val="006C031E"/>
    <w:rsid w:val="006C54C2"/>
    <w:rsid w:val="006D6FF4"/>
    <w:rsid w:val="006D70FD"/>
    <w:rsid w:val="006E3620"/>
    <w:rsid w:val="006E73D8"/>
    <w:rsid w:val="006F306A"/>
    <w:rsid w:val="006F3681"/>
    <w:rsid w:val="006F3BD2"/>
    <w:rsid w:val="006F7151"/>
    <w:rsid w:val="007017C0"/>
    <w:rsid w:val="00702F2C"/>
    <w:rsid w:val="007168CB"/>
    <w:rsid w:val="0072107C"/>
    <w:rsid w:val="00744389"/>
    <w:rsid w:val="0075041A"/>
    <w:rsid w:val="00754D88"/>
    <w:rsid w:val="00755518"/>
    <w:rsid w:val="00756C5D"/>
    <w:rsid w:val="007571D1"/>
    <w:rsid w:val="0076781E"/>
    <w:rsid w:val="007678C3"/>
    <w:rsid w:val="00774264"/>
    <w:rsid w:val="00775F1D"/>
    <w:rsid w:val="00776D24"/>
    <w:rsid w:val="007802ED"/>
    <w:rsid w:val="0078087B"/>
    <w:rsid w:val="0078256D"/>
    <w:rsid w:val="00784315"/>
    <w:rsid w:val="00787340"/>
    <w:rsid w:val="007877BD"/>
    <w:rsid w:val="007A2116"/>
    <w:rsid w:val="007A4936"/>
    <w:rsid w:val="007A4ADE"/>
    <w:rsid w:val="007B303E"/>
    <w:rsid w:val="007B3207"/>
    <w:rsid w:val="007B5316"/>
    <w:rsid w:val="007C2CF6"/>
    <w:rsid w:val="007C4E49"/>
    <w:rsid w:val="007C6549"/>
    <w:rsid w:val="007C7219"/>
    <w:rsid w:val="007C7DDB"/>
    <w:rsid w:val="007D660E"/>
    <w:rsid w:val="007D707A"/>
    <w:rsid w:val="007E15E5"/>
    <w:rsid w:val="007F5985"/>
    <w:rsid w:val="007F655E"/>
    <w:rsid w:val="00807D1C"/>
    <w:rsid w:val="00813C36"/>
    <w:rsid w:val="008236FD"/>
    <w:rsid w:val="00824166"/>
    <w:rsid w:val="0083577B"/>
    <w:rsid w:val="00837394"/>
    <w:rsid w:val="00844222"/>
    <w:rsid w:val="00852762"/>
    <w:rsid w:val="00857BC5"/>
    <w:rsid w:val="00860833"/>
    <w:rsid w:val="00863250"/>
    <w:rsid w:val="00864AC8"/>
    <w:rsid w:val="0086532F"/>
    <w:rsid w:val="008661A7"/>
    <w:rsid w:val="00867979"/>
    <w:rsid w:val="00867DAF"/>
    <w:rsid w:val="00873232"/>
    <w:rsid w:val="008738F1"/>
    <w:rsid w:val="00877B3E"/>
    <w:rsid w:val="00885F39"/>
    <w:rsid w:val="00895742"/>
    <w:rsid w:val="008A19EA"/>
    <w:rsid w:val="008A59FA"/>
    <w:rsid w:val="008A6E88"/>
    <w:rsid w:val="008B0A9E"/>
    <w:rsid w:val="008B13CE"/>
    <w:rsid w:val="008B51DB"/>
    <w:rsid w:val="008B77EF"/>
    <w:rsid w:val="008C3994"/>
    <w:rsid w:val="008D7377"/>
    <w:rsid w:val="008E2362"/>
    <w:rsid w:val="00931791"/>
    <w:rsid w:val="00954D4E"/>
    <w:rsid w:val="00957204"/>
    <w:rsid w:val="00961B63"/>
    <w:rsid w:val="0096672C"/>
    <w:rsid w:val="00974317"/>
    <w:rsid w:val="00981135"/>
    <w:rsid w:val="00983AEF"/>
    <w:rsid w:val="00986208"/>
    <w:rsid w:val="00994CA0"/>
    <w:rsid w:val="009A0665"/>
    <w:rsid w:val="009A6187"/>
    <w:rsid w:val="009C5F4A"/>
    <w:rsid w:val="009D412A"/>
    <w:rsid w:val="009D640D"/>
    <w:rsid w:val="009E1902"/>
    <w:rsid w:val="009E42DA"/>
    <w:rsid w:val="009E6DD2"/>
    <w:rsid w:val="009F23FA"/>
    <w:rsid w:val="009F638F"/>
    <w:rsid w:val="009F79B5"/>
    <w:rsid w:val="00A0265B"/>
    <w:rsid w:val="00A05039"/>
    <w:rsid w:val="00A07054"/>
    <w:rsid w:val="00A17636"/>
    <w:rsid w:val="00A17FB5"/>
    <w:rsid w:val="00A20B3C"/>
    <w:rsid w:val="00A21728"/>
    <w:rsid w:val="00A232F5"/>
    <w:rsid w:val="00A3467F"/>
    <w:rsid w:val="00A4584E"/>
    <w:rsid w:val="00A47941"/>
    <w:rsid w:val="00A51BFE"/>
    <w:rsid w:val="00A51F6D"/>
    <w:rsid w:val="00A560C6"/>
    <w:rsid w:val="00A62472"/>
    <w:rsid w:val="00A64544"/>
    <w:rsid w:val="00A726A1"/>
    <w:rsid w:val="00A76BB7"/>
    <w:rsid w:val="00A76BF1"/>
    <w:rsid w:val="00A77D2B"/>
    <w:rsid w:val="00A77D33"/>
    <w:rsid w:val="00A81550"/>
    <w:rsid w:val="00A8379A"/>
    <w:rsid w:val="00A9762B"/>
    <w:rsid w:val="00AA2438"/>
    <w:rsid w:val="00AA3F0E"/>
    <w:rsid w:val="00AA4C99"/>
    <w:rsid w:val="00AC0F9E"/>
    <w:rsid w:val="00AC32BB"/>
    <w:rsid w:val="00AD01F0"/>
    <w:rsid w:val="00AD113D"/>
    <w:rsid w:val="00AE1C53"/>
    <w:rsid w:val="00AE4499"/>
    <w:rsid w:val="00AE6AD0"/>
    <w:rsid w:val="00AE7BA8"/>
    <w:rsid w:val="00AF0421"/>
    <w:rsid w:val="00AF3832"/>
    <w:rsid w:val="00B006AC"/>
    <w:rsid w:val="00B04040"/>
    <w:rsid w:val="00B20457"/>
    <w:rsid w:val="00B22433"/>
    <w:rsid w:val="00B36B3A"/>
    <w:rsid w:val="00B57EDD"/>
    <w:rsid w:val="00B608AA"/>
    <w:rsid w:val="00B72FC0"/>
    <w:rsid w:val="00B85FFC"/>
    <w:rsid w:val="00B9510A"/>
    <w:rsid w:val="00B95753"/>
    <w:rsid w:val="00B968BA"/>
    <w:rsid w:val="00B97787"/>
    <w:rsid w:val="00BB57D4"/>
    <w:rsid w:val="00BC36EE"/>
    <w:rsid w:val="00BD1530"/>
    <w:rsid w:val="00BD2E39"/>
    <w:rsid w:val="00BD4011"/>
    <w:rsid w:val="00BE464D"/>
    <w:rsid w:val="00BE5185"/>
    <w:rsid w:val="00BE65A2"/>
    <w:rsid w:val="00BE700B"/>
    <w:rsid w:val="00BE721B"/>
    <w:rsid w:val="00BF2A1F"/>
    <w:rsid w:val="00C01B5A"/>
    <w:rsid w:val="00C079ED"/>
    <w:rsid w:val="00C137BE"/>
    <w:rsid w:val="00C1649B"/>
    <w:rsid w:val="00C177A6"/>
    <w:rsid w:val="00C231F2"/>
    <w:rsid w:val="00C24833"/>
    <w:rsid w:val="00C251BC"/>
    <w:rsid w:val="00C26BD1"/>
    <w:rsid w:val="00C27395"/>
    <w:rsid w:val="00C27D99"/>
    <w:rsid w:val="00C33367"/>
    <w:rsid w:val="00C42E55"/>
    <w:rsid w:val="00C43CC4"/>
    <w:rsid w:val="00C44250"/>
    <w:rsid w:val="00C4512F"/>
    <w:rsid w:val="00C459F4"/>
    <w:rsid w:val="00C62CC4"/>
    <w:rsid w:val="00C66C5F"/>
    <w:rsid w:val="00C75266"/>
    <w:rsid w:val="00C77201"/>
    <w:rsid w:val="00C8177B"/>
    <w:rsid w:val="00C91074"/>
    <w:rsid w:val="00CB002B"/>
    <w:rsid w:val="00CB0639"/>
    <w:rsid w:val="00CC5DA3"/>
    <w:rsid w:val="00CC64C2"/>
    <w:rsid w:val="00CE1278"/>
    <w:rsid w:val="00CE55E8"/>
    <w:rsid w:val="00CE7B33"/>
    <w:rsid w:val="00CE7E2B"/>
    <w:rsid w:val="00CF32E9"/>
    <w:rsid w:val="00D0192A"/>
    <w:rsid w:val="00D02763"/>
    <w:rsid w:val="00D04528"/>
    <w:rsid w:val="00D047D9"/>
    <w:rsid w:val="00D21300"/>
    <w:rsid w:val="00D21BD6"/>
    <w:rsid w:val="00D34EE5"/>
    <w:rsid w:val="00D42DB3"/>
    <w:rsid w:val="00D45D47"/>
    <w:rsid w:val="00D4632E"/>
    <w:rsid w:val="00D71DAE"/>
    <w:rsid w:val="00D725DD"/>
    <w:rsid w:val="00D82318"/>
    <w:rsid w:val="00D9023B"/>
    <w:rsid w:val="00D90C19"/>
    <w:rsid w:val="00DA444B"/>
    <w:rsid w:val="00DA4D60"/>
    <w:rsid w:val="00DB186D"/>
    <w:rsid w:val="00DB223C"/>
    <w:rsid w:val="00DB41B2"/>
    <w:rsid w:val="00DB4E31"/>
    <w:rsid w:val="00DC7E54"/>
    <w:rsid w:val="00DD5FFE"/>
    <w:rsid w:val="00DE2F16"/>
    <w:rsid w:val="00DE4771"/>
    <w:rsid w:val="00DE612B"/>
    <w:rsid w:val="00DF19CC"/>
    <w:rsid w:val="00DF2181"/>
    <w:rsid w:val="00E04FF8"/>
    <w:rsid w:val="00E06636"/>
    <w:rsid w:val="00E07B91"/>
    <w:rsid w:val="00E148D1"/>
    <w:rsid w:val="00E155F8"/>
    <w:rsid w:val="00E3717D"/>
    <w:rsid w:val="00E47D82"/>
    <w:rsid w:val="00E53142"/>
    <w:rsid w:val="00E54C1D"/>
    <w:rsid w:val="00E54EF1"/>
    <w:rsid w:val="00E56496"/>
    <w:rsid w:val="00E56C2B"/>
    <w:rsid w:val="00E623B0"/>
    <w:rsid w:val="00E63F85"/>
    <w:rsid w:val="00E7009B"/>
    <w:rsid w:val="00E70D7B"/>
    <w:rsid w:val="00E73F23"/>
    <w:rsid w:val="00E81B26"/>
    <w:rsid w:val="00E83271"/>
    <w:rsid w:val="00E85458"/>
    <w:rsid w:val="00E85A05"/>
    <w:rsid w:val="00E8743D"/>
    <w:rsid w:val="00E92FE5"/>
    <w:rsid w:val="00E964CF"/>
    <w:rsid w:val="00E96531"/>
    <w:rsid w:val="00E96572"/>
    <w:rsid w:val="00EA0E06"/>
    <w:rsid w:val="00EA31C7"/>
    <w:rsid w:val="00EA5ED5"/>
    <w:rsid w:val="00EB1923"/>
    <w:rsid w:val="00EB42A1"/>
    <w:rsid w:val="00EB5728"/>
    <w:rsid w:val="00EC0BD0"/>
    <w:rsid w:val="00EC1F8E"/>
    <w:rsid w:val="00EC3C67"/>
    <w:rsid w:val="00EC40B7"/>
    <w:rsid w:val="00EE24FA"/>
    <w:rsid w:val="00EF3EE1"/>
    <w:rsid w:val="00EF4631"/>
    <w:rsid w:val="00EF58A7"/>
    <w:rsid w:val="00EF685D"/>
    <w:rsid w:val="00F01F90"/>
    <w:rsid w:val="00F021DB"/>
    <w:rsid w:val="00F060D1"/>
    <w:rsid w:val="00F07BF0"/>
    <w:rsid w:val="00F17004"/>
    <w:rsid w:val="00F1752D"/>
    <w:rsid w:val="00F24B49"/>
    <w:rsid w:val="00F3043D"/>
    <w:rsid w:val="00F32C77"/>
    <w:rsid w:val="00F33C24"/>
    <w:rsid w:val="00F37A8D"/>
    <w:rsid w:val="00F47240"/>
    <w:rsid w:val="00F5D852"/>
    <w:rsid w:val="00F6747E"/>
    <w:rsid w:val="00F773C0"/>
    <w:rsid w:val="00F828F0"/>
    <w:rsid w:val="00F832AD"/>
    <w:rsid w:val="00F85B6A"/>
    <w:rsid w:val="00F9094E"/>
    <w:rsid w:val="00FA1549"/>
    <w:rsid w:val="00FA43EB"/>
    <w:rsid w:val="00FA64BF"/>
    <w:rsid w:val="00FB1A51"/>
    <w:rsid w:val="00FB375F"/>
    <w:rsid w:val="00FB6D17"/>
    <w:rsid w:val="00FC3209"/>
    <w:rsid w:val="00FD3FAF"/>
    <w:rsid w:val="00FD4306"/>
    <w:rsid w:val="00FD5E91"/>
    <w:rsid w:val="00FE031C"/>
    <w:rsid w:val="00FE19EE"/>
    <w:rsid w:val="00FE432E"/>
    <w:rsid w:val="00FE6A37"/>
    <w:rsid w:val="00FF2210"/>
    <w:rsid w:val="00FF5079"/>
    <w:rsid w:val="0224E2BF"/>
    <w:rsid w:val="04B69D64"/>
    <w:rsid w:val="04F42396"/>
    <w:rsid w:val="070B4BB2"/>
    <w:rsid w:val="09102EE5"/>
    <w:rsid w:val="0A2B65EE"/>
    <w:rsid w:val="0A7244CE"/>
    <w:rsid w:val="0A8D2982"/>
    <w:rsid w:val="0A8D3399"/>
    <w:rsid w:val="0AA1C26C"/>
    <w:rsid w:val="0AB64CC4"/>
    <w:rsid w:val="0B281848"/>
    <w:rsid w:val="0B64623B"/>
    <w:rsid w:val="0B77A5C1"/>
    <w:rsid w:val="0C9206FC"/>
    <w:rsid w:val="0E3D223B"/>
    <w:rsid w:val="0FAE5EB1"/>
    <w:rsid w:val="0FB784FB"/>
    <w:rsid w:val="106FF740"/>
    <w:rsid w:val="12C28A72"/>
    <w:rsid w:val="12F877A0"/>
    <w:rsid w:val="13ED1014"/>
    <w:rsid w:val="13F10CBE"/>
    <w:rsid w:val="144041A8"/>
    <w:rsid w:val="1491F3ED"/>
    <w:rsid w:val="14FCADA7"/>
    <w:rsid w:val="15388267"/>
    <w:rsid w:val="16336513"/>
    <w:rsid w:val="1648027D"/>
    <w:rsid w:val="1679F459"/>
    <w:rsid w:val="16E55624"/>
    <w:rsid w:val="176FBEDF"/>
    <w:rsid w:val="17BCB39F"/>
    <w:rsid w:val="18264A28"/>
    <w:rsid w:val="1889DF44"/>
    <w:rsid w:val="188CDC71"/>
    <w:rsid w:val="1944AF4F"/>
    <w:rsid w:val="1A1C8210"/>
    <w:rsid w:val="1A251BC0"/>
    <w:rsid w:val="1A37F1B7"/>
    <w:rsid w:val="1AA121FD"/>
    <w:rsid w:val="1B5862B8"/>
    <w:rsid w:val="1BF3CF55"/>
    <w:rsid w:val="1C02C332"/>
    <w:rsid w:val="1C467F58"/>
    <w:rsid w:val="1CE7311A"/>
    <w:rsid w:val="1D140ED1"/>
    <w:rsid w:val="1D3F069C"/>
    <w:rsid w:val="1DCDE36E"/>
    <w:rsid w:val="1DF4871C"/>
    <w:rsid w:val="1EBC036A"/>
    <w:rsid w:val="1ECC7C03"/>
    <w:rsid w:val="1FCB6DA7"/>
    <w:rsid w:val="2036B724"/>
    <w:rsid w:val="20B8BA18"/>
    <w:rsid w:val="21DEABBC"/>
    <w:rsid w:val="22D5B662"/>
    <w:rsid w:val="22E31D5E"/>
    <w:rsid w:val="235B3DCB"/>
    <w:rsid w:val="23AFA270"/>
    <w:rsid w:val="23E63898"/>
    <w:rsid w:val="241CFB7B"/>
    <w:rsid w:val="242F0B32"/>
    <w:rsid w:val="24BF4A3C"/>
    <w:rsid w:val="250F755A"/>
    <w:rsid w:val="256B7C77"/>
    <w:rsid w:val="26552C04"/>
    <w:rsid w:val="275CCB5E"/>
    <w:rsid w:val="278EBAD1"/>
    <w:rsid w:val="27DC9FC2"/>
    <w:rsid w:val="293BE441"/>
    <w:rsid w:val="2A8CBC58"/>
    <w:rsid w:val="2A9C6607"/>
    <w:rsid w:val="2BFA0D22"/>
    <w:rsid w:val="2C0EACCD"/>
    <w:rsid w:val="2C685580"/>
    <w:rsid w:val="2D6652D6"/>
    <w:rsid w:val="2E081B2B"/>
    <w:rsid w:val="2EFA8189"/>
    <w:rsid w:val="30763F35"/>
    <w:rsid w:val="30A0FEE4"/>
    <w:rsid w:val="30CF8776"/>
    <w:rsid w:val="310D56DF"/>
    <w:rsid w:val="3166CD1A"/>
    <w:rsid w:val="32143D54"/>
    <w:rsid w:val="32189975"/>
    <w:rsid w:val="326A6C6A"/>
    <w:rsid w:val="32BDDDF4"/>
    <w:rsid w:val="3311BC9D"/>
    <w:rsid w:val="3335C429"/>
    <w:rsid w:val="3337AF36"/>
    <w:rsid w:val="339038D5"/>
    <w:rsid w:val="343BAA1C"/>
    <w:rsid w:val="34749EDB"/>
    <w:rsid w:val="349ADAD2"/>
    <w:rsid w:val="34DC4F77"/>
    <w:rsid w:val="357ECA81"/>
    <w:rsid w:val="35CC1F33"/>
    <w:rsid w:val="37417DCD"/>
    <w:rsid w:val="3789CC4B"/>
    <w:rsid w:val="37AB3C59"/>
    <w:rsid w:val="3C0622BB"/>
    <w:rsid w:val="3C3704EF"/>
    <w:rsid w:val="3C7937AD"/>
    <w:rsid w:val="3E04B5A7"/>
    <w:rsid w:val="3E0D1E40"/>
    <w:rsid w:val="3E27D360"/>
    <w:rsid w:val="3E695F89"/>
    <w:rsid w:val="3F238A63"/>
    <w:rsid w:val="40CE643B"/>
    <w:rsid w:val="412F5ECD"/>
    <w:rsid w:val="428915E3"/>
    <w:rsid w:val="42A7EB43"/>
    <w:rsid w:val="42ED9F45"/>
    <w:rsid w:val="43466484"/>
    <w:rsid w:val="434843EC"/>
    <w:rsid w:val="437E8370"/>
    <w:rsid w:val="43ACA523"/>
    <w:rsid w:val="44CA5CD6"/>
    <w:rsid w:val="471DEAC6"/>
    <w:rsid w:val="47EFB0BE"/>
    <w:rsid w:val="4863B822"/>
    <w:rsid w:val="486C9B63"/>
    <w:rsid w:val="48AAFF98"/>
    <w:rsid w:val="49461EB1"/>
    <w:rsid w:val="4947472A"/>
    <w:rsid w:val="49DAD515"/>
    <w:rsid w:val="49F2D019"/>
    <w:rsid w:val="4A1C8E83"/>
    <w:rsid w:val="4BBA7358"/>
    <w:rsid w:val="4C0CFB9B"/>
    <w:rsid w:val="4C3060CB"/>
    <w:rsid w:val="4CC400F0"/>
    <w:rsid w:val="4CD1E715"/>
    <w:rsid w:val="4D4629AD"/>
    <w:rsid w:val="4D4DE86B"/>
    <w:rsid w:val="4E1F23FF"/>
    <w:rsid w:val="4E3936E7"/>
    <w:rsid w:val="4E5D8C0F"/>
    <w:rsid w:val="4EBD0AF9"/>
    <w:rsid w:val="50D492E5"/>
    <w:rsid w:val="517327DD"/>
    <w:rsid w:val="52311DD8"/>
    <w:rsid w:val="5330A306"/>
    <w:rsid w:val="5442A836"/>
    <w:rsid w:val="5515B306"/>
    <w:rsid w:val="55B0079E"/>
    <w:rsid w:val="5662190E"/>
    <w:rsid w:val="56EAE53F"/>
    <w:rsid w:val="577A23C2"/>
    <w:rsid w:val="582F6D5A"/>
    <w:rsid w:val="58D8CA29"/>
    <w:rsid w:val="5962B2F6"/>
    <w:rsid w:val="5A1DA95A"/>
    <w:rsid w:val="5B54A70A"/>
    <w:rsid w:val="5B8193C6"/>
    <w:rsid w:val="5C1B3A1C"/>
    <w:rsid w:val="5CA61ECC"/>
    <w:rsid w:val="5E7212C8"/>
    <w:rsid w:val="60CA5D2E"/>
    <w:rsid w:val="616A0932"/>
    <w:rsid w:val="6209869E"/>
    <w:rsid w:val="62243002"/>
    <w:rsid w:val="628257E0"/>
    <w:rsid w:val="628363D7"/>
    <w:rsid w:val="64052BE4"/>
    <w:rsid w:val="659153EE"/>
    <w:rsid w:val="65DDDDA9"/>
    <w:rsid w:val="66E2FBBC"/>
    <w:rsid w:val="670689E1"/>
    <w:rsid w:val="67322C6B"/>
    <w:rsid w:val="67A878EA"/>
    <w:rsid w:val="67F0BB27"/>
    <w:rsid w:val="682D4EFF"/>
    <w:rsid w:val="68C6DB95"/>
    <w:rsid w:val="69F7E772"/>
    <w:rsid w:val="6A777300"/>
    <w:rsid w:val="6AA46C6F"/>
    <w:rsid w:val="6BDF51E4"/>
    <w:rsid w:val="6DE29082"/>
    <w:rsid w:val="6ED4655E"/>
    <w:rsid w:val="6F0DED8F"/>
    <w:rsid w:val="6F57F124"/>
    <w:rsid w:val="6FB7D636"/>
    <w:rsid w:val="6FD8AA65"/>
    <w:rsid w:val="70808D3A"/>
    <w:rsid w:val="70D90941"/>
    <w:rsid w:val="70EB5CB9"/>
    <w:rsid w:val="70F8F421"/>
    <w:rsid w:val="7160BA7C"/>
    <w:rsid w:val="71C0B097"/>
    <w:rsid w:val="725D93D7"/>
    <w:rsid w:val="7389E05D"/>
    <w:rsid w:val="73F0BE95"/>
    <w:rsid w:val="73FCBB98"/>
    <w:rsid w:val="753338F7"/>
    <w:rsid w:val="766F9419"/>
    <w:rsid w:val="77449E88"/>
    <w:rsid w:val="79212EE2"/>
    <w:rsid w:val="7928FE6F"/>
    <w:rsid w:val="79587248"/>
    <w:rsid w:val="79771BCB"/>
    <w:rsid w:val="79DEE837"/>
    <w:rsid w:val="7A028594"/>
    <w:rsid w:val="7A66099D"/>
    <w:rsid w:val="7AE26F51"/>
    <w:rsid w:val="7AE77F42"/>
    <w:rsid w:val="7B3875F1"/>
    <w:rsid w:val="7CAB5906"/>
    <w:rsid w:val="7D9ADC0E"/>
    <w:rsid w:val="7F672643"/>
    <w:rsid w:val="7FD4D16A"/>
    <w:rsid w:val="7FE349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4735"/>
  <w15:chartTrackingRefBased/>
  <w15:docId w15:val="{22CCCA94-6EE2-47AD-9B29-FA2BAC66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765F4"/>
    <w:pPr>
      <w:spacing w:after="0" w:line="240" w:lineRule="auto"/>
    </w:pPr>
    <w:rPr>
      <w:rFonts w:ascii="Arial" w:eastAsia="Times New Roman" w:hAnsi="Arial" w:cs="Times New Roman"/>
      <w:sz w:val="20"/>
      <w:szCs w:val="20"/>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3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styleId="Luettelokappale">
    <w:name w:val="List Paragraph"/>
    <w:basedOn w:val="Normaali"/>
    <w:link w:val="LuettelokappaleChar"/>
    <w:uiPriority w:val="34"/>
    <w:qFormat/>
    <w:rsid w:val="00D4632E"/>
    <w:pPr>
      <w:ind w:left="720"/>
      <w:contextualSpacing/>
    </w:pPr>
  </w:style>
  <w:style w:type="paragraph" w:customStyle="1" w:styleId="Dokumentinpotsikko">
    <w:name w:val="Dokumentin pääotsikko"/>
    <w:basedOn w:val="Normaali"/>
    <w:qFormat/>
    <w:rsid w:val="00094A77"/>
    <w:pPr>
      <w:tabs>
        <w:tab w:val="left" w:pos="851"/>
      </w:tabs>
      <w:spacing w:line="360" w:lineRule="auto"/>
    </w:pPr>
    <w:rPr>
      <w:rFonts w:eastAsiaTheme="minorHAnsi" w:cs="Arial"/>
      <w:b/>
      <w:bCs/>
      <w:color w:val="06175E" w:themeColor="text1"/>
      <w:sz w:val="40"/>
      <w:szCs w:val="40"/>
      <w:lang w:eastAsia="en-US"/>
    </w:rPr>
  </w:style>
  <w:style w:type="character" w:styleId="Ratkaisematonmaininta">
    <w:name w:val="Unresolved Mention"/>
    <w:basedOn w:val="Kappaleenoletusfontti"/>
    <w:uiPriority w:val="99"/>
    <w:semiHidden/>
    <w:unhideWhenUsed/>
    <w:rsid w:val="009A6187"/>
    <w:rPr>
      <w:color w:val="605E5C"/>
      <w:shd w:val="clear" w:color="auto" w:fill="E1DFDD"/>
    </w:rPr>
  </w:style>
  <w:style w:type="character" w:styleId="Kommentinviite">
    <w:name w:val="annotation reference"/>
    <w:basedOn w:val="Kappaleenoletusfontti"/>
    <w:uiPriority w:val="99"/>
    <w:semiHidden/>
    <w:unhideWhenUsed/>
    <w:rsid w:val="0075041A"/>
    <w:rPr>
      <w:sz w:val="16"/>
      <w:szCs w:val="16"/>
    </w:rPr>
  </w:style>
  <w:style w:type="paragraph" w:styleId="Kommentinteksti">
    <w:name w:val="annotation text"/>
    <w:basedOn w:val="Normaali"/>
    <w:link w:val="KommentintekstiChar"/>
    <w:uiPriority w:val="99"/>
    <w:unhideWhenUsed/>
    <w:rsid w:val="0075041A"/>
  </w:style>
  <w:style w:type="character" w:customStyle="1" w:styleId="KommentintekstiChar">
    <w:name w:val="Kommentin teksti Char"/>
    <w:basedOn w:val="Kappaleenoletusfontti"/>
    <w:link w:val="Kommentinteksti"/>
    <w:uiPriority w:val="99"/>
    <w:rsid w:val="0075041A"/>
    <w:rPr>
      <w:rFonts w:ascii="Arial" w:eastAsia="Times New Roman" w:hAnsi="Arial"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75041A"/>
    <w:rPr>
      <w:b/>
      <w:bCs/>
    </w:rPr>
  </w:style>
  <w:style w:type="character" w:customStyle="1" w:styleId="KommentinotsikkoChar">
    <w:name w:val="Kommentin otsikko Char"/>
    <w:basedOn w:val="KommentintekstiChar"/>
    <w:link w:val="Kommentinotsikko"/>
    <w:uiPriority w:val="99"/>
    <w:semiHidden/>
    <w:rsid w:val="0075041A"/>
    <w:rPr>
      <w:rFonts w:ascii="Arial" w:eastAsia="Times New Roman" w:hAnsi="Arial" w:cs="Times New Roman"/>
      <w:b/>
      <w:bCs/>
      <w:sz w:val="20"/>
      <w:szCs w:val="20"/>
      <w:lang w:eastAsia="fi-FI"/>
    </w:rPr>
  </w:style>
  <w:style w:type="character" w:customStyle="1" w:styleId="LuettelokappaleChar">
    <w:name w:val="Luettelokappale Char"/>
    <w:basedOn w:val="Kappaleenoletusfontti"/>
    <w:link w:val="Luettelokappale"/>
    <w:uiPriority w:val="34"/>
    <w:locked/>
    <w:rsid w:val="00A20B3C"/>
    <w:rPr>
      <w:rFonts w:ascii="Arial" w:eastAsia="Times New Roman" w:hAnsi="Arial" w:cs="Times New Roman"/>
      <w:sz w:val="20"/>
      <w:szCs w:val="20"/>
      <w:lang w:eastAsia="fi-FI"/>
    </w:rPr>
  </w:style>
  <w:style w:type="character" w:customStyle="1" w:styleId="TaulukkoontxtChar">
    <w:name w:val="Taulukkoon txt Char"/>
    <w:basedOn w:val="Kappaleenoletusfontti"/>
    <w:link w:val="Taulukkoontxt"/>
    <w:locked/>
    <w:rsid w:val="00FB1A51"/>
    <w:rPr>
      <w:sz w:val="18"/>
      <w:szCs w:val="18"/>
    </w:rPr>
  </w:style>
  <w:style w:type="paragraph" w:customStyle="1" w:styleId="Taulukkoontxt">
    <w:name w:val="Taulukkoon txt"/>
    <w:basedOn w:val="Normaali"/>
    <w:link w:val="TaulukkoontxtChar"/>
    <w:autoRedefine/>
    <w:qFormat/>
    <w:rsid w:val="00FB1A51"/>
    <w:pPr>
      <w:spacing w:line="224" w:lineRule="atLeast"/>
    </w:pPr>
    <w:rPr>
      <w:rFonts w:asciiTheme="minorHAnsi" w:eastAsiaTheme="minorHAnsi" w:hAnsiTheme="minorHAnsi" w:cstheme="minorHAnsi"/>
      <w:sz w:val="18"/>
      <w:szCs w:val="18"/>
      <w:lang w:eastAsia="en-US"/>
    </w:rPr>
  </w:style>
  <w:style w:type="character" w:customStyle="1" w:styleId="tauluotsnegaChar">
    <w:name w:val="tauluots nega Char"/>
    <w:basedOn w:val="Kappaleenoletusfontti"/>
    <w:link w:val="tauluotsnega"/>
    <w:locked/>
    <w:rsid w:val="00B95753"/>
    <w:rPr>
      <w:rFonts w:eastAsiaTheme="majorEastAsia"/>
      <w:b/>
      <w:color w:val="FFFEFE" w:themeColor="background1"/>
      <w:spacing w:val="5"/>
      <w:kern w:val="28"/>
      <w:position w:val="6"/>
      <w:sz w:val="26"/>
      <w:szCs w:val="28"/>
    </w:rPr>
  </w:style>
  <w:style w:type="paragraph" w:customStyle="1" w:styleId="tauluotsnega">
    <w:name w:val="tauluots nega"/>
    <w:basedOn w:val="Normaali"/>
    <w:link w:val="tauluotsnegaChar"/>
    <w:autoRedefine/>
    <w:qFormat/>
    <w:rsid w:val="00B95753"/>
    <w:pPr>
      <w:tabs>
        <w:tab w:val="left" w:pos="1315"/>
        <w:tab w:val="center" w:pos="2307"/>
      </w:tabs>
      <w:suppressAutoHyphens/>
      <w:spacing w:before="120" w:after="60" w:line="280" w:lineRule="atLeast"/>
      <w:jc w:val="center"/>
    </w:pPr>
    <w:rPr>
      <w:rFonts w:asciiTheme="minorHAnsi" w:eastAsiaTheme="majorEastAsia" w:hAnsiTheme="minorHAnsi" w:cstheme="minorHAnsi"/>
      <w:b/>
      <w:color w:val="FFFEFE" w:themeColor="background1"/>
      <w:spacing w:val="5"/>
      <w:kern w:val="28"/>
      <w:position w:val="6"/>
      <w:sz w:val="26"/>
      <w:szCs w:val="28"/>
      <w:lang w:eastAsia="en-US"/>
    </w:rPr>
  </w:style>
  <w:style w:type="character" w:customStyle="1" w:styleId="harmaattxttaulukoissaChar">
    <w:name w:val="harmaat txt taulukoissa Char"/>
    <w:basedOn w:val="Kappaleenoletusfontti"/>
    <w:link w:val="harmaattxttaulukoissa"/>
    <w:locked/>
    <w:rsid w:val="00C459F4"/>
    <w:rPr>
      <w:rFonts w:ascii="Myriad Pro" w:hAnsi="Myriad Pro" w:cs="Arial"/>
      <w:color w:val="071B71" w:themeColor="text1" w:themeTint="F2"/>
      <w:sz w:val="18"/>
    </w:rPr>
  </w:style>
  <w:style w:type="paragraph" w:customStyle="1" w:styleId="harmaattxttaulukoissa">
    <w:name w:val="harmaat txt taulukoissa"/>
    <w:basedOn w:val="Normaali"/>
    <w:link w:val="harmaattxttaulukoissaChar"/>
    <w:qFormat/>
    <w:rsid w:val="00C459F4"/>
    <w:pPr>
      <w:spacing w:line="224" w:lineRule="atLeast"/>
    </w:pPr>
    <w:rPr>
      <w:rFonts w:ascii="Myriad Pro" w:eastAsiaTheme="minorHAnsi" w:hAnsi="Myriad Pro" w:cs="Arial"/>
      <w:color w:val="071B71" w:themeColor="text1" w:themeTint="F2"/>
      <w:sz w:val="18"/>
      <w:szCs w:val="22"/>
      <w:lang w:eastAsia="en-US"/>
    </w:rPr>
  </w:style>
  <w:style w:type="table" w:customStyle="1" w:styleId="CTaulukkoVNK">
    <w:name w:val="C_Taulukko VNK"/>
    <w:basedOn w:val="Normaalitaulukko"/>
    <w:uiPriority w:val="99"/>
    <w:rsid w:val="00C459F4"/>
    <w:pPr>
      <w:spacing w:after="0" w:line="224" w:lineRule="atLeast"/>
    </w:pPr>
    <w:rPr>
      <w:rFonts w:ascii="Arial Narrow" w:eastAsia="Times New Roman" w:hAnsi="Arial Narrow" w:cs="Arial"/>
      <w:sz w:val="18"/>
      <w:szCs w:val="20"/>
      <w:lang w:eastAsia="fi-FI"/>
    </w:rPr>
    <w:tblPr>
      <w:tblInd w:w="0" w:type="nil"/>
      <w:tblBorders>
        <w:top w:val="single" w:sz="4" w:space="0" w:color="FF0000" w:themeColor="background1" w:themeShade="80"/>
        <w:left w:val="single" w:sz="4" w:space="0" w:color="FF0000" w:themeColor="background1" w:themeShade="80"/>
        <w:bottom w:val="single" w:sz="4" w:space="0" w:color="FF0000" w:themeColor="background1" w:themeShade="80"/>
        <w:right w:val="single" w:sz="4" w:space="0" w:color="FF0000" w:themeColor="background1" w:themeShade="80"/>
        <w:insideH w:val="single" w:sz="4" w:space="0" w:color="FF0000" w:themeColor="background1" w:themeShade="80"/>
        <w:insideV w:val="single" w:sz="4" w:space="0" w:color="FF0000" w:themeColor="background1" w:themeShade="80"/>
      </w:tblBorders>
    </w:tblPr>
    <w:tblStylePr w:type="firstRow">
      <w:pPr>
        <w:jc w:val="center"/>
      </w:pPr>
      <w:rPr>
        <w:color w:val="FFFEFE" w:themeColor="background1"/>
        <w:sz w:val="20"/>
        <w:szCs w:val="20"/>
      </w:rPr>
      <w:tblPr/>
      <w:tcPr>
        <w:shd w:val="clear" w:color="auto" w:fill="294672"/>
      </w:tcPr>
    </w:tblStylePr>
  </w:style>
  <w:style w:type="paragraph" w:styleId="NormaaliWWW">
    <w:name w:val="Normal (Web)"/>
    <w:basedOn w:val="Normaali"/>
    <w:uiPriority w:val="99"/>
    <w:unhideWhenUsed/>
    <w:rsid w:val="00541653"/>
    <w:pPr>
      <w:spacing w:before="100" w:beforeAutospacing="1" w:after="100" w:afterAutospacing="1"/>
    </w:pPr>
    <w:rPr>
      <w:rFonts w:ascii="Times New Roman" w:hAnsi="Times New Roman"/>
      <w:sz w:val="24"/>
      <w:szCs w:val="24"/>
    </w:rPr>
  </w:style>
  <w:style w:type="character" w:styleId="AvattuHyperlinkki">
    <w:name w:val="FollowedHyperlink"/>
    <w:basedOn w:val="Kappaleenoletusfontti"/>
    <w:uiPriority w:val="99"/>
    <w:semiHidden/>
    <w:unhideWhenUsed/>
    <w:rsid w:val="00541653"/>
    <w:rPr>
      <w:color w:val="9E4CA9" w:themeColor="followedHyperlink"/>
      <w:u w:val="single"/>
    </w:rPr>
  </w:style>
  <w:style w:type="paragraph" w:customStyle="1" w:styleId="ALeip1kappale">
    <w:name w:val="A_Leipä 1. kappale"/>
    <w:basedOn w:val="Normaali"/>
    <w:autoRedefine/>
    <w:qFormat/>
    <w:rsid w:val="00B04040"/>
    <w:pPr>
      <w:tabs>
        <w:tab w:val="left" w:pos="1038"/>
      </w:tabs>
      <w:spacing w:before="240" w:after="320" w:line="276" w:lineRule="auto"/>
    </w:pPr>
    <w:rPr>
      <w:rFonts w:asciiTheme="minorHAnsi" w:hAnsiTheme="minorHAnsi" w:cstheme="minorHAnsi"/>
      <w:color w:val="161515" w:themeColor="accent6" w:themeShade="1A"/>
      <w:spacing w:val="1"/>
      <w:szCs w:val="18"/>
      <w:lang w:eastAsia="en-US"/>
    </w:rPr>
  </w:style>
  <w:style w:type="character" w:customStyle="1" w:styleId="taulukkoonsininenvliotsikkoChar">
    <w:name w:val="taulukkoon sininen väliotsikko Char"/>
    <w:basedOn w:val="Kappaleenoletusfontti"/>
    <w:link w:val="taulukkoonsininenvliotsikko"/>
    <w:locked/>
    <w:rsid w:val="00F1752D"/>
    <w:rPr>
      <w:rFonts w:ascii="Myriad Pro Light Cond" w:eastAsiaTheme="majorEastAsia" w:hAnsi="Myriad Pro Light Cond" w:cstheme="majorHAnsi"/>
      <w:b/>
      <w:color w:val="365ABD"/>
      <w:spacing w:val="5"/>
      <w:kern w:val="28"/>
      <w:position w:val="6"/>
      <w:sz w:val="24"/>
      <w:szCs w:val="24"/>
    </w:rPr>
  </w:style>
  <w:style w:type="paragraph" w:customStyle="1" w:styleId="taulukkoonsininenvliotsikko">
    <w:name w:val="taulukkoon sininen väliotsikko"/>
    <w:basedOn w:val="Normaali"/>
    <w:link w:val="taulukkoonsininenvliotsikkoChar"/>
    <w:qFormat/>
    <w:rsid w:val="00F1752D"/>
    <w:pPr>
      <w:suppressAutoHyphens/>
      <w:spacing w:before="240" w:after="60" w:line="280" w:lineRule="atLeast"/>
    </w:pPr>
    <w:rPr>
      <w:rFonts w:ascii="Myriad Pro Light Cond" w:eastAsiaTheme="majorEastAsia" w:hAnsi="Myriad Pro Light Cond" w:cstheme="majorHAnsi"/>
      <w:b/>
      <w:color w:val="365ABD"/>
      <w:spacing w:val="5"/>
      <w:kern w:val="28"/>
      <w:position w:val="6"/>
      <w:sz w:val="24"/>
      <w:szCs w:val="24"/>
      <w:lang w:eastAsia="en-US"/>
    </w:rPr>
  </w:style>
  <w:style w:type="character" w:customStyle="1" w:styleId="taulukontekstioikreunaChar">
    <w:name w:val="taulukon tekstiä oik reuna Char"/>
    <w:basedOn w:val="Kappaleenoletusfontti"/>
    <w:link w:val="taulukontekstioikreuna"/>
    <w:locked/>
    <w:rsid w:val="00F1752D"/>
    <w:rPr>
      <w:rFonts w:ascii="Myriad Pro" w:hAnsi="Myriad Pro"/>
      <w:sz w:val="18"/>
      <w:szCs w:val="18"/>
    </w:rPr>
  </w:style>
  <w:style w:type="paragraph" w:customStyle="1" w:styleId="taulukontekstioikreuna">
    <w:name w:val="taulukon tekstiä oik reuna"/>
    <w:basedOn w:val="Normaali"/>
    <w:link w:val="taulukontekstioikreunaChar"/>
    <w:autoRedefine/>
    <w:qFormat/>
    <w:rsid w:val="00F1752D"/>
    <w:rPr>
      <w:rFonts w:ascii="Myriad Pro" w:eastAsiaTheme="minorHAnsi" w:hAnsi="Myriad Pro" w:cstheme="minorHAnsi"/>
      <w:sz w:val="18"/>
      <w:szCs w:val="18"/>
      <w:lang w:eastAsia="en-US"/>
    </w:rPr>
  </w:style>
  <w:style w:type="character" w:customStyle="1" w:styleId="cf01">
    <w:name w:val="cf01"/>
    <w:basedOn w:val="Kappaleenoletusfontti"/>
    <w:rsid w:val="00852762"/>
    <w:rPr>
      <w:rFonts w:ascii="Segoe UI" w:hAnsi="Segoe UI" w:cs="Segoe UI" w:hint="default"/>
      <w:sz w:val="18"/>
      <w:szCs w:val="18"/>
    </w:rPr>
  </w:style>
  <w:style w:type="paragraph" w:customStyle="1" w:styleId="pf0">
    <w:name w:val="pf0"/>
    <w:basedOn w:val="Normaali"/>
    <w:rsid w:val="00F773C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136">
      <w:bodyDiv w:val="1"/>
      <w:marLeft w:val="0"/>
      <w:marRight w:val="0"/>
      <w:marTop w:val="0"/>
      <w:marBottom w:val="0"/>
      <w:divBdr>
        <w:top w:val="none" w:sz="0" w:space="0" w:color="auto"/>
        <w:left w:val="none" w:sz="0" w:space="0" w:color="auto"/>
        <w:bottom w:val="none" w:sz="0" w:space="0" w:color="auto"/>
        <w:right w:val="none" w:sz="0" w:space="0" w:color="auto"/>
      </w:divBdr>
    </w:div>
    <w:div w:id="492113210">
      <w:bodyDiv w:val="1"/>
      <w:marLeft w:val="0"/>
      <w:marRight w:val="0"/>
      <w:marTop w:val="0"/>
      <w:marBottom w:val="0"/>
      <w:divBdr>
        <w:top w:val="none" w:sz="0" w:space="0" w:color="auto"/>
        <w:left w:val="none" w:sz="0" w:space="0" w:color="auto"/>
        <w:bottom w:val="none" w:sz="0" w:space="0" w:color="auto"/>
        <w:right w:val="none" w:sz="0" w:space="0" w:color="auto"/>
      </w:divBdr>
    </w:div>
    <w:div w:id="747970215">
      <w:bodyDiv w:val="1"/>
      <w:marLeft w:val="0"/>
      <w:marRight w:val="0"/>
      <w:marTop w:val="0"/>
      <w:marBottom w:val="0"/>
      <w:divBdr>
        <w:top w:val="none" w:sz="0" w:space="0" w:color="auto"/>
        <w:left w:val="none" w:sz="0" w:space="0" w:color="auto"/>
        <w:bottom w:val="none" w:sz="0" w:space="0" w:color="auto"/>
        <w:right w:val="none" w:sz="0" w:space="0" w:color="auto"/>
      </w:divBdr>
    </w:div>
    <w:div w:id="867258038">
      <w:bodyDiv w:val="1"/>
      <w:marLeft w:val="0"/>
      <w:marRight w:val="0"/>
      <w:marTop w:val="0"/>
      <w:marBottom w:val="0"/>
      <w:divBdr>
        <w:top w:val="none" w:sz="0" w:space="0" w:color="auto"/>
        <w:left w:val="none" w:sz="0" w:space="0" w:color="auto"/>
        <w:bottom w:val="none" w:sz="0" w:space="0" w:color="auto"/>
        <w:right w:val="none" w:sz="0" w:space="0" w:color="auto"/>
      </w:divBdr>
    </w:div>
    <w:div w:id="886378530">
      <w:bodyDiv w:val="1"/>
      <w:marLeft w:val="0"/>
      <w:marRight w:val="0"/>
      <w:marTop w:val="0"/>
      <w:marBottom w:val="0"/>
      <w:divBdr>
        <w:top w:val="none" w:sz="0" w:space="0" w:color="auto"/>
        <w:left w:val="none" w:sz="0" w:space="0" w:color="auto"/>
        <w:bottom w:val="none" w:sz="0" w:space="0" w:color="auto"/>
        <w:right w:val="none" w:sz="0" w:space="0" w:color="auto"/>
      </w:divBdr>
    </w:div>
    <w:div w:id="928079760">
      <w:bodyDiv w:val="1"/>
      <w:marLeft w:val="0"/>
      <w:marRight w:val="0"/>
      <w:marTop w:val="0"/>
      <w:marBottom w:val="0"/>
      <w:divBdr>
        <w:top w:val="none" w:sz="0" w:space="0" w:color="auto"/>
        <w:left w:val="none" w:sz="0" w:space="0" w:color="auto"/>
        <w:bottom w:val="none" w:sz="0" w:space="0" w:color="auto"/>
        <w:right w:val="none" w:sz="0" w:space="0" w:color="auto"/>
      </w:divBdr>
    </w:div>
    <w:div w:id="945114538">
      <w:bodyDiv w:val="1"/>
      <w:marLeft w:val="0"/>
      <w:marRight w:val="0"/>
      <w:marTop w:val="0"/>
      <w:marBottom w:val="0"/>
      <w:divBdr>
        <w:top w:val="none" w:sz="0" w:space="0" w:color="auto"/>
        <w:left w:val="none" w:sz="0" w:space="0" w:color="auto"/>
        <w:bottom w:val="none" w:sz="0" w:space="0" w:color="auto"/>
        <w:right w:val="none" w:sz="0" w:space="0" w:color="auto"/>
      </w:divBdr>
    </w:div>
    <w:div w:id="1146900006">
      <w:bodyDiv w:val="1"/>
      <w:marLeft w:val="0"/>
      <w:marRight w:val="0"/>
      <w:marTop w:val="0"/>
      <w:marBottom w:val="0"/>
      <w:divBdr>
        <w:top w:val="none" w:sz="0" w:space="0" w:color="auto"/>
        <w:left w:val="none" w:sz="0" w:space="0" w:color="auto"/>
        <w:bottom w:val="none" w:sz="0" w:space="0" w:color="auto"/>
        <w:right w:val="none" w:sz="0" w:space="0" w:color="auto"/>
      </w:divBdr>
      <w:divsChild>
        <w:div w:id="895899797">
          <w:marLeft w:val="0"/>
          <w:marRight w:val="0"/>
          <w:marTop w:val="0"/>
          <w:marBottom w:val="0"/>
          <w:divBdr>
            <w:top w:val="none" w:sz="0" w:space="0" w:color="auto"/>
            <w:left w:val="none" w:sz="0" w:space="0" w:color="auto"/>
            <w:bottom w:val="none" w:sz="0" w:space="0" w:color="auto"/>
            <w:right w:val="none" w:sz="0" w:space="0" w:color="auto"/>
          </w:divBdr>
        </w:div>
        <w:div w:id="1255092473">
          <w:marLeft w:val="0"/>
          <w:marRight w:val="0"/>
          <w:marTop w:val="0"/>
          <w:marBottom w:val="0"/>
          <w:divBdr>
            <w:top w:val="none" w:sz="0" w:space="0" w:color="auto"/>
            <w:left w:val="none" w:sz="0" w:space="0" w:color="auto"/>
            <w:bottom w:val="none" w:sz="0" w:space="0" w:color="auto"/>
            <w:right w:val="none" w:sz="0" w:space="0" w:color="auto"/>
          </w:divBdr>
        </w:div>
        <w:div w:id="2110588547">
          <w:marLeft w:val="0"/>
          <w:marRight w:val="0"/>
          <w:marTop w:val="0"/>
          <w:marBottom w:val="0"/>
          <w:divBdr>
            <w:top w:val="none" w:sz="0" w:space="0" w:color="auto"/>
            <w:left w:val="none" w:sz="0" w:space="0" w:color="auto"/>
            <w:bottom w:val="none" w:sz="0" w:space="0" w:color="auto"/>
            <w:right w:val="none" w:sz="0" w:space="0" w:color="auto"/>
          </w:divBdr>
        </w:div>
      </w:divsChild>
    </w:div>
    <w:div w:id="1165585078">
      <w:bodyDiv w:val="1"/>
      <w:marLeft w:val="0"/>
      <w:marRight w:val="0"/>
      <w:marTop w:val="0"/>
      <w:marBottom w:val="0"/>
      <w:divBdr>
        <w:top w:val="none" w:sz="0" w:space="0" w:color="auto"/>
        <w:left w:val="none" w:sz="0" w:space="0" w:color="auto"/>
        <w:bottom w:val="none" w:sz="0" w:space="0" w:color="auto"/>
        <w:right w:val="none" w:sz="0" w:space="0" w:color="auto"/>
      </w:divBdr>
    </w:div>
    <w:div w:id="1223054558">
      <w:bodyDiv w:val="1"/>
      <w:marLeft w:val="0"/>
      <w:marRight w:val="0"/>
      <w:marTop w:val="0"/>
      <w:marBottom w:val="0"/>
      <w:divBdr>
        <w:top w:val="none" w:sz="0" w:space="0" w:color="auto"/>
        <w:left w:val="none" w:sz="0" w:space="0" w:color="auto"/>
        <w:bottom w:val="none" w:sz="0" w:space="0" w:color="auto"/>
        <w:right w:val="none" w:sz="0" w:space="0" w:color="auto"/>
      </w:divBdr>
    </w:div>
    <w:div w:id="1259212860">
      <w:bodyDiv w:val="1"/>
      <w:marLeft w:val="0"/>
      <w:marRight w:val="0"/>
      <w:marTop w:val="0"/>
      <w:marBottom w:val="0"/>
      <w:divBdr>
        <w:top w:val="none" w:sz="0" w:space="0" w:color="auto"/>
        <w:left w:val="none" w:sz="0" w:space="0" w:color="auto"/>
        <w:bottom w:val="none" w:sz="0" w:space="0" w:color="auto"/>
        <w:right w:val="none" w:sz="0" w:space="0" w:color="auto"/>
      </w:divBdr>
    </w:div>
    <w:div w:id="1417096156">
      <w:bodyDiv w:val="1"/>
      <w:marLeft w:val="0"/>
      <w:marRight w:val="0"/>
      <w:marTop w:val="0"/>
      <w:marBottom w:val="0"/>
      <w:divBdr>
        <w:top w:val="none" w:sz="0" w:space="0" w:color="auto"/>
        <w:left w:val="none" w:sz="0" w:space="0" w:color="auto"/>
        <w:bottom w:val="none" w:sz="0" w:space="0" w:color="auto"/>
        <w:right w:val="none" w:sz="0" w:space="0" w:color="auto"/>
      </w:divBdr>
    </w:div>
    <w:div w:id="1422724995">
      <w:bodyDiv w:val="1"/>
      <w:marLeft w:val="0"/>
      <w:marRight w:val="0"/>
      <w:marTop w:val="0"/>
      <w:marBottom w:val="0"/>
      <w:divBdr>
        <w:top w:val="none" w:sz="0" w:space="0" w:color="auto"/>
        <w:left w:val="none" w:sz="0" w:space="0" w:color="auto"/>
        <w:bottom w:val="none" w:sz="0" w:space="0" w:color="auto"/>
        <w:right w:val="none" w:sz="0" w:space="0" w:color="auto"/>
      </w:divBdr>
    </w:div>
    <w:div w:id="1641764456">
      <w:bodyDiv w:val="1"/>
      <w:marLeft w:val="0"/>
      <w:marRight w:val="0"/>
      <w:marTop w:val="0"/>
      <w:marBottom w:val="0"/>
      <w:divBdr>
        <w:top w:val="none" w:sz="0" w:space="0" w:color="auto"/>
        <w:left w:val="none" w:sz="0" w:space="0" w:color="auto"/>
        <w:bottom w:val="none" w:sz="0" w:space="0" w:color="auto"/>
        <w:right w:val="none" w:sz="0" w:space="0" w:color="auto"/>
      </w:divBdr>
    </w:div>
    <w:div w:id="1672559997">
      <w:bodyDiv w:val="1"/>
      <w:marLeft w:val="0"/>
      <w:marRight w:val="0"/>
      <w:marTop w:val="0"/>
      <w:marBottom w:val="0"/>
      <w:divBdr>
        <w:top w:val="none" w:sz="0" w:space="0" w:color="auto"/>
        <w:left w:val="none" w:sz="0" w:space="0" w:color="auto"/>
        <w:bottom w:val="none" w:sz="0" w:space="0" w:color="auto"/>
        <w:right w:val="none" w:sz="0" w:space="0" w:color="auto"/>
      </w:divBdr>
    </w:div>
    <w:div w:id="1756508325">
      <w:bodyDiv w:val="1"/>
      <w:marLeft w:val="0"/>
      <w:marRight w:val="0"/>
      <w:marTop w:val="0"/>
      <w:marBottom w:val="0"/>
      <w:divBdr>
        <w:top w:val="none" w:sz="0" w:space="0" w:color="auto"/>
        <w:left w:val="none" w:sz="0" w:space="0" w:color="auto"/>
        <w:bottom w:val="none" w:sz="0" w:space="0" w:color="auto"/>
        <w:right w:val="none" w:sz="0" w:space="0" w:color="auto"/>
      </w:divBdr>
    </w:div>
    <w:div w:id="1805541747">
      <w:bodyDiv w:val="1"/>
      <w:marLeft w:val="0"/>
      <w:marRight w:val="0"/>
      <w:marTop w:val="0"/>
      <w:marBottom w:val="0"/>
      <w:divBdr>
        <w:top w:val="none" w:sz="0" w:space="0" w:color="auto"/>
        <w:left w:val="none" w:sz="0" w:space="0" w:color="auto"/>
        <w:bottom w:val="none" w:sz="0" w:space="0" w:color="auto"/>
        <w:right w:val="none" w:sz="0" w:space="0" w:color="auto"/>
      </w:divBdr>
    </w:div>
    <w:div w:id="18723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oysnet.ppshp.fi/dokumentit/Lomakkeet%20sislttyyppi/S%C3%A4teilynk%C3%A4yt%C3%B6n%20laatupoikkeamakaavake%20oys%20kuv.docx?web=1" TargetMode="External"/><Relationship Id="rId18" Type="http://schemas.openxmlformats.org/officeDocument/2006/relationships/hyperlink" Target="https://intra.oysnet.ppshp.fi/dokumentit/_layouts/15/WopiFrame.aspx?sourcedoc=%7be2fc3170-32b7-43c8-88dd-92e2dd27111a%7d&amp;action=default" TargetMode="External"/><Relationship Id="rId26" Type="http://schemas.openxmlformats.org/officeDocument/2006/relationships/hyperlink" Target="https://intra.oysnet.ppshp.fi/dokumentit/_layouts/15/WopiFrame.aspx?sourcedoc=%7b7921A6FE-12DB-48E5-8AF1-523F434C2AE0%7d&amp;file=L%C3%A4%C3%A4kehoidon%20vastuut%20velvollisuudet%20ja%20ty%C3%B6njako%20oys%20kuv%20-%20Liite%20Dormicum.docx&amp;action=default&amp;DefaultItemOpen=1" TargetMode="External"/><Relationship Id="rId39" Type="http://schemas.openxmlformats.org/officeDocument/2006/relationships/hyperlink" Target="https://intra.oysnet.ppshp.fi/dokumentit/_layouts/15/WopiFrame.aspx?sourcedoc=%7bD95F8B9C-2F07-4768-898E-EBB0563E7CC7%7d&amp;file=Komplikaatioiden%20ilmoittaminen%20ja%20seuranta%20oys%20kuv.docx&amp;action=default&amp;DefaultItemOpen=1" TargetMode="External"/><Relationship Id="rId21" Type="http://schemas.openxmlformats.org/officeDocument/2006/relationships/hyperlink" Target="https://pohde.sharepoint.com/sites/Sivustoresurssit/Pohde_valivarasto/Pohteen%20l%C3%A4%C3%A4kehoitosuunnitelma/3.3%20Pkv-l%C3%A4%C3%A4kkeet%20ja%20huumausainel%C3%A4%C3%A4kkeet%20sek%C3%A4%20l%C3%A4%C3%A4kkeiden%20v%C3%A4%C3%A4rink%C3%A4ytt%C3%B6tilanteet/3.3.3%20Esimerkki%20huumausaineiden%20inventoinnista%20yksik%C3%B6ss%C3%A4.docx?WEB=1" TargetMode="External"/><Relationship Id="rId34" Type="http://schemas.openxmlformats.org/officeDocument/2006/relationships/hyperlink" Target="https://intra.oysnet.ppshp.fi/dokumentit/_layouts/15/WopiFrame.aspx?sourcedoc=%7b9895241B-52EC-4BA4-B24E-34EC6AAD2987%7d&amp;file=L%C3%A4%C3%A4kehoidon%20osaamisen%20varmistaminen%20ja%20yll%C3%A4pit%C3%A4minen%20oys%20kuv.docx&amp;action=default&amp;DefaultItemOpen=1" TargetMode="External"/><Relationship Id="rId42" Type="http://schemas.openxmlformats.org/officeDocument/2006/relationships/hyperlink" Target="https://pohde.sharepoint.com/sites/intranet-tehtavaalat/SitePages/L%C3%A4%C3%A4kehoitosuunnitelma.aspx" TargetMode="External"/><Relationship Id="rId47" Type="http://schemas.openxmlformats.org/officeDocument/2006/relationships/hyperlink" Target="https://pohde.sharepoint.com/sites/intranet-turvallisuus/SitePages/laiteturvallisuus.aspx" TargetMode="External"/><Relationship Id="rId50" Type="http://schemas.openxmlformats.org/officeDocument/2006/relationships/header" Target="header1.xml"/><Relationship Id="rId55"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tra.oysnet.ppshp.fi/dokumentit/_layouts/15/WopiFrame.aspx?sourcedoc=%7bFD2986E9-8C8D-4D51-9DDB-5E220BAD3CE9%7d&amp;file=Jodi-tai%20magneettitehosteaineallergisen%20aikuispotilaan%20valmistelu%20varjo-tai%20tehosteainetutkimukseen%20oys%20til.docx&amp;action=default&amp;DefaultItemOpen=1" TargetMode="External"/><Relationship Id="rId29" Type="http://schemas.openxmlformats.org/officeDocument/2006/relationships/hyperlink" Target="https://intra.oysnet.ppshp.fi/dokumentit/_layouts/15/WopiFrame.aspx?sourcedoc=%7b087C3185-3994-4298-B34D-B33C2E70C9C9%7d&amp;file=MET-elvytysryhm%C3%A4n%20muuttotiedote.docx&amp;action=default&amp;DefaultItemOpen=1" TargetMode="External"/><Relationship Id="rId11" Type="http://schemas.openxmlformats.org/officeDocument/2006/relationships/hyperlink" Target="https://julkaisut.valtioneuvosto.fi/bitstream/handle/10024/162847/STM_2021_6.pdf?sequence=3&amp;isAllowed=y" TargetMode="External"/><Relationship Id="rId24" Type="http://schemas.openxmlformats.org/officeDocument/2006/relationships/hyperlink" Target="https://pohde.sharepoint.com/:w:/r/sites/Sivustoresurssit/_layouts/15/Doc.aspx?sourcedoc=%7B2B897A95-005B-4F4A-A2AB-10C89B2B5412%7D&amp;file=3.2.1%20Riskil%25u00e4%25u00e4kkeet.docx&amp;wdLOR=cC826A160-0CE7-4EB1-94D9-A87DD15875F7&amp;action=default&amp;mobileredirect=true" TargetMode="External"/><Relationship Id="rId32" Type="http://schemas.openxmlformats.org/officeDocument/2006/relationships/hyperlink" Target="https://intra.oysnet.ppshp.fi/dokumentit/_layouts/15/WopiFrame.aspx?sourcedoc=%7b656db6d5-65b6-49ab-8ef6-1d98d7dfcc0e%7d&amp;action=default" TargetMode="External"/><Relationship Id="rId37" Type="http://schemas.openxmlformats.org/officeDocument/2006/relationships/hyperlink" Target="https://intra.oysnet.ppshp.fi/dokumentit/_layouts/15/WopiFrame.aspx?sourcedoc=%7b11AD7E96-C397-4A41-976A-E2E770DFBEA5%7d&amp;file=L%C3%A4%C3%A4kehoidon%20n%C3%A4ytt%C3%B6lomake_Nimikesuojattu_kuv.docx&amp;action=default&amp;DefaultItemOpen=1" TargetMode="External"/><Relationship Id="rId40" Type="http://schemas.openxmlformats.org/officeDocument/2006/relationships/hyperlink" Target="https://intra.oysnet.ppshp.fi/dokumentit/_layouts/15/WopiFrame.aspx?sourcedoc=%7b7921A6FE-12DB-48E5-8AF1-523F434C2AE0%7d&amp;file=L%C3%A4%C3%A4kehoidon%20vastuut%20velvollisuudet%20ja%20ty%C3%B6njako%20oys%20kuv%20-%20Liite%20Dormicum.docx&amp;action=default&amp;DefaultItemOpen=1" TargetMode="External"/><Relationship Id="rId45" Type="http://schemas.openxmlformats.org/officeDocument/2006/relationships/hyperlink" Target="https://intra.oysnet.ppshp.fi/dokumentit/_layouts/15/WopiFrame2.aspx?sourcedoc=%7B7C6F0A61-9910-4010-8293-AEA7965D9709%7D&amp;file=L%C3%A4%C3%A4kkeiden%20palauttaminen%20apteekkiin%20ja%20l%C3%A4%C3%A4kej%C3%A4tteet.docx&amp;action=default&amp;DefaultItemOpen=1"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intra.oysnet.ppshp.fi/dokumentit/_layouts/15/WopiFrame.aspx?sourcedoc=%7b3285E1C6-A874-4E84-B3A9-D3215E56EBDC%7d&amp;file=3.3%20Pkv-l%C3%A4%C3%A4kkeet%20ja%20huumausainel%C3%A4%C3%A4kkeet%203.docx&amp;action=default&amp;DefaultItemOpen=1" TargetMode="External"/><Relationship Id="rId31" Type="http://schemas.openxmlformats.org/officeDocument/2006/relationships/hyperlink" Target="https://intra.oysnet.ppshp.fi/dokumentit/_layouts/15/WopiFrame.aspx?sourcedoc=%7b08CB6662-2BA9-41CC-9CE9-FE70DA167FD6%7d&amp;file=Elvytystoimintaohje%20KNF-laboratoriossa.docx&amp;action=default&amp;DefaultItemOpen=1" TargetMode="External"/><Relationship Id="rId44" Type="http://schemas.openxmlformats.org/officeDocument/2006/relationships/hyperlink" Target="https://julkaisut.valtioneuvosto.fi/handle/10024/162847"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oysnet.ppshp.fi/dokumentit/_layouts/15/WopiFrame.aspx?sourcedoc=%7bF3469DE0-1B90-4B08-B8A2-1229231D37CF%7d&amp;file=Varjoainereaktion%20hoito%20aikuispotilas%20oys.docx&amp;action=default&amp;DefaultItemOpen=1" TargetMode="External"/><Relationship Id="rId22" Type="http://schemas.openxmlformats.org/officeDocument/2006/relationships/hyperlink" Target="https://pohde.sharepoint.com/sites/Sivustoresurssit/Pohde_valivarasto/Pohteen%20l%C3%A4%C3%A4kehoitosuunnitelma/3.3%20Pkv-l%C3%A4%C3%A4kkeet%20ja%20huumausainel%C3%A4%C3%A4kkeet%20sek%C3%A4%20l%C3%A4%C3%A4kkeiden%20v%C3%A4%C3%A4rink%C3%A4ytt%C3%B6tilanteet/3.3.1%20L%C3%A4%C3%A4kkeiden%20v%C3%A4%C3%A4rink%C3%A4ytt%C3%B6tilanteet.docx?WEB=1" TargetMode="External"/><Relationship Id="rId27" Type="http://schemas.openxmlformats.org/officeDocument/2006/relationships/hyperlink" Target="https://intra.oysnet.ppshp.fi/dokumentit/_layouts/15/WopiFrame.aspx?sourcedoc=%7b1588F754-06A1-4807-B78C-AF9BF892D53C%7d&amp;file=L%C3%A4%C3%A4kehoidon%20vastuut%20velvollisuudet%20ja%20ty%C3%B6njako,%20liite%20Diapam.docx&amp;action=default&amp;DefaultItemOpen=1" TargetMode="External"/><Relationship Id="rId30" Type="http://schemas.openxmlformats.org/officeDocument/2006/relationships/hyperlink" Target="https://intra.oysnet.ppshp.fi/dokumentit/_layouts/15/WopiFrame.aspx?sourcedoc=%7b6271AC07-0E87-4AAB-A95A-EE435619C43A%7d&amp;file=Elvytysv%C3%A4lineist%C3%B6%20ja%20-l%C3%A4%C3%A4kkeet%20yksik%C3%B6iss%C3%A4%20OYS.docx&amp;action=default&amp;DefaultItemOpen=1" TargetMode="External"/><Relationship Id="rId35" Type="http://schemas.openxmlformats.org/officeDocument/2006/relationships/hyperlink" Target="https://intra.oysnet.ppshp.fi/dokumentit/_layouts/15/WopiFrame.aspx?sourcedoc=%7bAD365798-8E2A-4C97-9BC7-55B329F503DB%7d&amp;file=L%C3%A4%C3%A4kehoidon%20n%C3%A4ytt%C3%B6lomake%20r%C3%B6ntgenhoitajille.docx&amp;action=default&amp;DefaultItemOpen=1" TargetMode="External"/><Relationship Id="rId43" Type="http://schemas.openxmlformats.org/officeDocument/2006/relationships/hyperlink" Target="https://intra.oysnet.ppshp.fi/dokumentit/Lkehoitoohje/L%C3%A4%C3%A4kehoidon%20vastuut%20velvollisuudet%20ja%20ty%C3%B6njako%20oys%20kuv%20-%20Liite%20Dormicum.docx?web=1" TargetMode="External"/><Relationship Id="rId48" Type="http://schemas.openxmlformats.org/officeDocument/2006/relationships/hyperlink" Target="https://intra.oysnet.ppshp.fi/dokumentit/_layouts/15/WopiFrame.aspx?sourcedoc=%7bD95F8B9C-2F07-4768-898E-EBB0563E7CC7%7d&amp;file=Komplikaatioiden%20ilmoittaminen%20ja%20seuranta%20oys%20kuv.docx&amp;action=default&amp;DefaultItemOpen=1" TargetMode="External"/><Relationship Id="rId56" Type="http://schemas.openxmlformats.org/officeDocument/2006/relationships/customXml" Target="../customXml/item6.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ntra.oysnet.ppshp.fi/dokumentit/_layouts/15/WopiFrame.aspx?sourcedoc=%7b35BE87B0-7EDC-4AEC-B4EA-9A9D0D4B5D6A%7d&amp;file=L%C3%A4%C3%A4kehoidon%20vastuut,%20velvollisuudet%20ja%20ty%C3%B6njako%20oys%20kuv.docx&amp;action=default&amp;DefaultItemOpen=1" TargetMode="External"/><Relationship Id="rId17" Type="http://schemas.openxmlformats.org/officeDocument/2006/relationships/hyperlink" Target="https://intra.oysnet.ppshp.fi/dokumentit/_layouts/15/WopiFrame2.aspx?sourcedoc=%7b1C640802-4503-479F-A6D7-8EC50A8619B6%7d&amp;file=TT-tutkimusten%20yleisohje%20kuv%20men.docx&amp;action=default&amp;DefaultItemOpen=1" TargetMode="External"/><Relationship Id="rId25" Type="http://schemas.openxmlformats.org/officeDocument/2006/relationships/hyperlink" Target="https://intra.oysnet.ppshp.fi/dokumentit/_layouts/15/WopiFrame.aspx?sourcedoc=%7bFD2986E9-8C8D-4D51-9DDB-5E220BAD3CE9%7d&amp;file=Jodi-tai%20magneettitehosteaineallergisen%20aikuispotilaan%20valmistelu%20varjo-tai%20tehosteainetutkimukseen%20oys%20til.docx&amp;action=default&amp;DefaultItemOpen=1" TargetMode="External"/><Relationship Id="rId33" Type="http://schemas.openxmlformats.org/officeDocument/2006/relationships/hyperlink" Target="https://intra.oysnet.ppshp.fi/dokumentit/_layouts/15/WopiFrame.aspx?sourcedoc=%7b35BE87B0-7EDC-4AEC-B4EA-9A9D0D4B5D6A%7d&amp;file=L%C3%A4%C3%A4kehoidon%20vastuut,%20velvollisuudet%20ja%20ty%C3%B6njako%20oys%20kuv.docx&amp;action=default&amp;DefaultItemOpen=1" TargetMode="External"/><Relationship Id="rId38" Type="http://schemas.openxmlformats.org/officeDocument/2006/relationships/hyperlink" Target="https://intra.oysnet.ppshp.fi/dokumentit/_layouts/15/WopiFrame2.aspx?sourcedoc=%7bB361FCDF-BEA6-4EF4-87EF-1929FE81DF2E%7d&amp;file=R%C3%B6ntgenhoitajaopiskelijan%20rajattu%20vaativa%20l%C3%A4%C3%A4kehoitolupa%20oys%20kuv.docx&amp;action=default&amp;DefaultItemOpen=1" TargetMode="External"/><Relationship Id="rId46" Type="http://schemas.openxmlformats.org/officeDocument/2006/relationships/hyperlink" Target="https://fimea.fi/laakinnalliset_laitteet/ilmoita-vaaratilanteesta" TargetMode="External"/><Relationship Id="rId20" Type="http://schemas.openxmlformats.org/officeDocument/2006/relationships/hyperlink" Target="https://pohde.sharepoint.com/sites/Sivustoresurssit/Pohde_valivarasto/Pohteen%20l%C3%A4%C3%A4kehoitosuunnitelma/3.3%20Pkv-l%C3%A4%C3%A4kkeet%20ja%20huumausainel%C3%A4%C3%A4kkeet%20sek%C3%A4%20l%C3%A4%C3%A4kkeiden%20v%C3%A4%C3%A4rink%C3%A4ytt%C3%B6tilanteet/3.3.2%20Huumausainel%C3%A4%C3%A4kkeiden%20k%C3%A4ytt%C3%B6seuranta,%20terveydenhuollon%20yksik%C3%B6t.docx?WEB=1" TargetMode="External"/><Relationship Id="rId41" Type="http://schemas.openxmlformats.org/officeDocument/2006/relationships/hyperlink" Target="https://intra.oysnet.ppshp.fi/dokumentit/_layouts/15/WopiFrame.aspx?sourcedoc=%7bDF151C5B-4B22-4D75-9804-59623CA2F827%7d&amp;file=Kuvantamistutkimuksen%20tai%20toimenpiteen%20%20j%C3%A4lkihoito%20oys%20kuv%20pot.docx&amp;action=default&amp;DefaultItemOpen=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tra.oysnet.ppshp.fi/dokumentit/_layouts/15/WopiFrame.aspx?sourcedoc=%7bDCEA4573-07BB-4680-9D12-DBB7C0C802BC%7d&amp;file=Varjoainereaktion%20hoito%20lapsipotilas%20oys%20kuv.docx&amp;action=default&amp;DefaultItemOpen=1" TargetMode="External"/><Relationship Id="rId23" Type="http://schemas.openxmlformats.org/officeDocument/2006/relationships/hyperlink" Target="https://intra.oysnet.ppshp.fi/dokumentit/_layouts/15/WopiFrame.aspx?sourcedoc=%7b13D7EE1B-F453-4E3B-BBFB-D15A250A1061%7d&amp;file=Laskimon%20tai%20valtimon%20liuotushoito%20oys%20kuv.docx&amp;action=default&amp;DefaultItemOpen=1" TargetMode="External"/><Relationship Id="rId28" Type="http://schemas.openxmlformats.org/officeDocument/2006/relationships/hyperlink" Target="https://intra.oysnet.ppshp.fi/dokumentit/_layouts/15/WopiFrame.aspx?sourcedoc=%7bD95F8B9C-2F07-4768-898E-EBB0563E7CC7%7d&amp;file=Komplikaatioiden%20ilmoittaminen%20ja%20seuranta%20oys%20kuv.docx&amp;action=default&amp;DefaultItemOpen=1" TargetMode="External"/><Relationship Id="rId36" Type="http://schemas.openxmlformats.org/officeDocument/2006/relationships/hyperlink" Target="https://pohde.sharepoint.com/:w:/r/sites/Sivustoresurssit/Pohde_valivarasto/Pohteen%20l%C3%A4%C3%A4kehoitosuunnitelma/5.%20L%C3%A4%C3%A4kehoidon%20osaamisen%20varmistaminen/5.1%20L%C3%A4%C3%A4kelupalomakkeet/5.1.01%20L%C3%A4%C3%A4kehoidon%20n%C3%A4ytt%C3%B6lomake_Laillistettu.docx?d=w42397d4905ba491c8c7a6aea2d34520a&amp;csf=1&amp;web=1&amp;e=heFsO7" TargetMode="External"/><Relationship Id="rId49" Type="http://schemas.openxmlformats.org/officeDocument/2006/relationships/hyperlink" Target="https://intra.oysnet.ppshp.fi/dokumentit/_layouts/15/WopiFrame.aspx?sourcedoc=%7b656db6d5-65b6-49ab-8ef6-1d98d7dfcc0e%7d&amp;action=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D1164402F7403688AD6F0B6BFB2C73"/>
        <w:category>
          <w:name w:val="Yleiset"/>
          <w:gallery w:val="placeholder"/>
        </w:category>
        <w:types>
          <w:type w:val="bbPlcHdr"/>
        </w:types>
        <w:behaviors>
          <w:behavior w:val="content"/>
        </w:behaviors>
        <w:guid w:val="{66DE1614-6A48-45EE-B22E-60E5DE03AEF2}"/>
      </w:docPartPr>
      <w:docPartBody>
        <w:p w:rsidR="003F7C2C" w:rsidRDefault="003F7C2C" w:rsidP="003F7C2C">
          <w:pPr>
            <w:pStyle w:val="A5D1164402F7403688AD6F0B6BFB2C73"/>
          </w:pPr>
          <w:r>
            <w:rPr>
              <w:rStyle w:val="Paikkamerkkiteksti"/>
            </w:rPr>
            <w:t>Kirjoita tekstiä napsauttamalla tätä.</w:t>
          </w:r>
        </w:p>
      </w:docPartBody>
    </w:docPart>
    <w:docPart>
      <w:docPartPr>
        <w:name w:val="D98AF8A4A4114C8FAFD14ECBD986DEE6"/>
        <w:category>
          <w:name w:val="Yleiset"/>
          <w:gallery w:val="placeholder"/>
        </w:category>
        <w:types>
          <w:type w:val="bbPlcHdr"/>
        </w:types>
        <w:behaviors>
          <w:behavior w:val="content"/>
        </w:behaviors>
        <w:guid w:val="{D9AA816E-4B8B-4440-ABF1-A6EEAA4DB83C}"/>
      </w:docPartPr>
      <w:docPartBody>
        <w:p w:rsidR="003F7C2C" w:rsidRDefault="003F7C2C" w:rsidP="003F7C2C">
          <w:pPr>
            <w:pStyle w:val="D98AF8A4A4114C8FAFD14ECBD986DEE6"/>
          </w:pPr>
          <w:r>
            <w:rPr>
              <w:rStyle w:val="Paikkamerkkiteksti"/>
            </w:rPr>
            <w:t>Kirjoita tekstiä napsauttamalla tätä.</w:t>
          </w:r>
        </w:p>
      </w:docPartBody>
    </w:docPart>
    <w:docPart>
      <w:docPartPr>
        <w:name w:val="787C9949964E4390BECEA2645CA5C0D3"/>
        <w:category>
          <w:name w:val="Yleiset"/>
          <w:gallery w:val="placeholder"/>
        </w:category>
        <w:types>
          <w:type w:val="bbPlcHdr"/>
        </w:types>
        <w:behaviors>
          <w:behavior w:val="content"/>
        </w:behaviors>
        <w:guid w:val="{DD618625-9030-4EE0-8F5D-F0C4B4FF1A18}"/>
      </w:docPartPr>
      <w:docPartBody>
        <w:p w:rsidR="003F7C2C" w:rsidRDefault="003F7C2C" w:rsidP="003F7C2C">
          <w:pPr>
            <w:pStyle w:val="787C9949964E4390BECEA2645CA5C0D3"/>
          </w:pPr>
          <w:r>
            <w:t>Kirjoita tekstiä napsauttamalla tätä.</w:t>
          </w:r>
        </w:p>
      </w:docPartBody>
    </w:docPart>
    <w:docPart>
      <w:docPartPr>
        <w:name w:val="7716FB3081444E33A25237CB801770F0"/>
        <w:category>
          <w:name w:val="Yleiset"/>
          <w:gallery w:val="placeholder"/>
        </w:category>
        <w:types>
          <w:type w:val="bbPlcHdr"/>
        </w:types>
        <w:behaviors>
          <w:behavior w:val="content"/>
        </w:behaviors>
        <w:guid w:val="{910D442A-2945-4042-9050-DFCF0C90DFD4}"/>
      </w:docPartPr>
      <w:docPartBody>
        <w:p w:rsidR="003F7C2C" w:rsidRDefault="003F7C2C" w:rsidP="003F7C2C">
          <w:pPr>
            <w:pStyle w:val="7716FB3081444E33A25237CB801770F0"/>
          </w:pPr>
          <w:r>
            <w:t>Kirjoita tekstiä napsauttamalla tätä.</w:t>
          </w:r>
        </w:p>
      </w:docPartBody>
    </w:docPart>
    <w:docPart>
      <w:docPartPr>
        <w:name w:val="DC5DF31AE13443C4AC347EA54DA16213"/>
        <w:category>
          <w:name w:val="Yleiset"/>
          <w:gallery w:val="placeholder"/>
        </w:category>
        <w:types>
          <w:type w:val="bbPlcHdr"/>
        </w:types>
        <w:behaviors>
          <w:behavior w:val="content"/>
        </w:behaviors>
        <w:guid w:val="{C0839A20-45A8-4536-BCAD-4AB489DDE96B}"/>
      </w:docPartPr>
      <w:docPartBody>
        <w:p w:rsidR="003F7C2C" w:rsidRDefault="003F7C2C" w:rsidP="003F7C2C">
          <w:pPr>
            <w:pStyle w:val="DC5DF31AE13443C4AC347EA54DA16213"/>
          </w:pPr>
          <w:r>
            <w:t>Kirjoita tekstiä napsauttamalla tätä.</w:t>
          </w:r>
        </w:p>
      </w:docPartBody>
    </w:docPart>
    <w:docPart>
      <w:docPartPr>
        <w:name w:val="D11FAB4D4F5E4719BB38F93A5B710096"/>
        <w:category>
          <w:name w:val="Yleiset"/>
          <w:gallery w:val="placeholder"/>
        </w:category>
        <w:types>
          <w:type w:val="bbPlcHdr"/>
        </w:types>
        <w:behaviors>
          <w:behavior w:val="content"/>
        </w:behaviors>
        <w:guid w:val="{B09D34F9-AAE1-4465-AF30-E1A7A9AFE475}"/>
      </w:docPartPr>
      <w:docPartBody>
        <w:p w:rsidR="003F7C2C" w:rsidRDefault="003F7C2C" w:rsidP="003F7C2C">
          <w:pPr>
            <w:pStyle w:val="D11FAB4D4F5E4719BB38F93A5B710096"/>
          </w:pPr>
          <w:r>
            <w:t>Kirjoita tekstiä napsauttamalla tätä.</w:t>
          </w:r>
        </w:p>
      </w:docPartBody>
    </w:docPart>
    <w:docPart>
      <w:docPartPr>
        <w:name w:val="7D92602EB4504EBF829F62FD01707D83"/>
        <w:category>
          <w:name w:val="Yleiset"/>
          <w:gallery w:val="placeholder"/>
        </w:category>
        <w:types>
          <w:type w:val="bbPlcHdr"/>
        </w:types>
        <w:behaviors>
          <w:behavior w:val="content"/>
        </w:behaviors>
        <w:guid w:val="{68FC2638-AB1A-47F3-8849-C02ECBEBE14E}"/>
      </w:docPartPr>
      <w:docPartBody>
        <w:p w:rsidR="003F7C2C" w:rsidRDefault="003F7C2C" w:rsidP="003F7C2C">
          <w:pPr>
            <w:pStyle w:val="7D92602EB4504EBF829F62FD01707D83"/>
          </w:pPr>
          <w:r>
            <w:rPr>
              <w:rStyle w:val="Paikkamerkkiteksti"/>
            </w:rPr>
            <w:t>Kirjoita tekstiä napsauttamalla tätä.</w:t>
          </w:r>
        </w:p>
      </w:docPartBody>
    </w:docPart>
    <w:docPart>
      <w:docPartPr>
        <w:name w:val="807C5B6A58AB417BA4C414EEB2C7D38E"/>
        <w:category>
          <w:name w:val="Yleiset"/>
          <w:gallery w:val="placeholder"/>
        </w:category>
        <w:types>
          <w:type w:val="bbPlcHdr"/>
        </w:types>
        <w:behaviors>
          <w:behavior w:val="content"/>
        </w:behaviors>
        <w:guid w:val="{304252F8-4D35-4DF2-BEC3-B3E9F364F92D}"/>
      </w:docPartPr>
      <w:docPartBody>
        <w:p w:rsidR="003F7C2C" w:rsidRDefault="003F7C2C" w:rsidP="003F7C2C">
          <w:pPr>
            <w:pStyle w:val="807C5B6A58AB417BA4C414EEB2C7D38E"/>
          </w:pPr>
          <w:r>
            <w:t>Kirjoita tekstiä napsauttamalla tätä.</w:t>
          </w:r>
        </w:p>
      </w:docPartBody>
    </w:docPart>
    <w:docPart>
      <w:docPartPr>
        <w:name w:val="BEC1151DFE404211A1A407096AE2A371"/>
        <w:category>
          <w:name w:val="Yleiset"/>
          <w:gallery w:val="placeholder"/>
        </w:category>
        <w:types>
          <w:type w:val="bbPlcHdr"/>
        </w:types>
        <w:behaviors>
          <w:behavior w:val="content"/>
        </w:behaviors>
        <w:guid w:val="{75131AEF-B5AF-4776-8DC1-BC5F5919F2C0}"/>
      </w:docPartPr>
      <w:docPartBody>
        <w:p w:rsidR="003F7C2C" w:rsidRDefault="003F7C2C" w:rsidP="003F7C2C">
          <w:pPr>
            <w:pStyle w:val="BEC1151DFE404211A1A407096AE2A371"/>
          </w:pPr>
          <w:r>
            <w:t>Kirjoita tekstiä napsauttamalla tätä.</w:t>
          </w:r>
        </w:p>
      </w:docPartBody>
    </w:docPart>
    <w:docPart>
      <w:docPartPr>
        <w:name w:val="33819485E01142A3AC446F1CE2EEAB85"/>
        <w:category>
          <w:name w:val="Yleiset"/>
          <w:gallery w:val="placeholder"/>
        </w:category>
        <w:types>
          <w:type w:val="bbPlcHdr"/>
        </w:types>
        <w:behaviors>
          <w:behavior w:val="content"/>
        </w:behaviors>
        <w:guid w:val="{98528D92-6953-4DAE-8880-0E1752835177}"/>
      </w:docPartPr>
      <w:docPartBody>
        <w:p w:rsidR="006E73D8" w:rsidRDefault="006E73D8" w:rsidP="006E73D8">
          <w:pPr>
            <w:pStyle w:val="33819485E01142A3AC446F1CE2EEAB85"/>
          </w:pPr>
          <w:r>
            <w:rPr>
              <w:rStyle w:val="Paikkamerkkiteksti"/>
            </w:rPr>
            <w:t>Kirjoita tekstiä napsauttamalla tätä.</w:t>
          </w:r>
        </w:p>
      </w:docPartBody>
    </w:docPart>
    <w:docPart>
      <w:docPartPr>
        <w:name w:val="18D7AE65E08A4AFC9B4D77F9FFD21040"/>
        <w:category>
          <w:name w:val="Yleiset"/>
          <w:gallery w:val="placeholder"/>
        </w:category>
        <w:types>
          <w:type w:val="bbPlcHdr"/>
        </w:types>
        <w:behaviors>
          <w:behavior w:val="content"/>
        </w:behaviors>
        <w:guid w:val="{45CE3947-33DE-47AA-9293-1206838FA444}"/>
      </w:docPartPr>
      <w:docPartBody>
        <w:p w:rsidR="006E73D8" w:rsidRDefault="006E73D8" w:rsidP="006E73D8">
          <w:pPr>
            <w:pStyle w:val="18D7AE65E08A4AFC9B4D77F9FFD21040"/>
          </w:pPr>
          <w:r>
            <w:rPr>
              <w:rStyle w:val="Paikkamerkkiteksti"/>
            </w:rPr>
            <w:t>Kirjoita tekstiä napsauttamalla tätä.</w:t>
          </w:r>
        </w:p>
      </w:docPartBody>
    </w:docPart>
    <w:docPart>
      <w:docPartPr>
        <w:name w:val="D6C15A29905C4CCCAEFE3ED8E7AAE8E9"/>
        <w:category>
          <w:name w:val="Yleiset"/>
          <w:gallery w:val="placeholder"/>
        </w:category>
        <w:types>
          <w:type w:val="bbPlcHdr"/>
        </w:types>
        <w:behaviors>
          <w:behavior w:val="content"/>
        </w:behaviors>
        <w:guid w:val="{AB263134-EFD0-47C7-A5A7-B69F6F6CA92B}"/>
      </w:docPartPr>
      <w:docPartBody>
        <w:p w:rsidR="006E73D8" w:rsidRDefault="006E73D8" w:rsidP="006E73D8">
          <w:pPr>
            <w:pStyle w:val="D6C15A29905C4CCCAEFE3ED8E7AAE8E9"/>
          </w:pPr>
          <w:r>
            <w:rPr>
              <w:rStyle w:val="Paikkamerkkiteksti"/>
            </w:rPr>
            <w:t>Kirjoita tekstiä napsauttamalla tätä.</w:t>
          </w:r>
        </w:p>
      </w:docPartBody>
    </w:docPart>
    <w:docPart>
      <w:docPartPr>
        <w:name w:val="069F4C863967460A80CE78FC25F5E370"/>
        <w:category>
          <w:name w:val="Yleiset"/>
          <w:gallery w:val="placeholder"/>
        </w:category>
        <w:types>
          <w:type w:val="bbPlcHdr"/>
        </w:types>
        <w:behaviors>
          <w:behavior w:val="content"/>
        </w:behaviors>
        <w:guid w:val="{19A9F7B7-6B6D-4A7E-ABF2-7AA9605D5D16}"/>
      </w:docPartPr>
      <w:docPartBody>
        <w:p w:rsidR="006E73D8" w:rsidRDefault="006E73D8" w:rsidP="006E73D8">
          <w:pPr>
            <w:pStyle w:val="069F4C863967460A80CE78FC25F5E370"/>
          </w:pPr>
          <w:r>
            <w:rPr>
              <w:rStyle w:val="Paikkamerkkiteksti"/>
            </w:rPr>
            <w:t>Kirjoita tekstiä napsauttamalla tätä.</w:t>
          </w:r>
        </w:p>
      </w:docPartBody>
    </w:docPart>
    <w:docPart>
      <w:docPartPr>
        <w:name w:val="385D1F2E74F44E6A81A7C5DF5DF0B444"/>
        <w:category>
          <w:name w:val="Yleiset"/>
          <w:gallery w:val="placeholder"/>
        </w:category>
        <w:types>
          <w:type w:val="bbPlcHdr"/>
        </w:types>
        <w:behaviors>
          <w:behavior w:val="content"/>
        </w:behaviors>
        <w:guid w:val="{BC356E82-411B-4CC2-95F0-D31C767E45A3}"/>
      </w:docPartPr>
      <w:docPartBody>
        <w:p w:rsidR="006E73D8" w:rsidRDefault="006E73D8" w:rsidP="006E73D8">
          <w:pPr>
            <w:pStyle w:val="385D1F2E74F44E6A81A7C5DF5DF0B444"/>
          </w:pPr>
          <w:r>
            <w:rPr>
              <w:rStyle w:val="Paikkamerkkiteksti"/>
            </w:rPr>
            <w:t>Kirjoita tekstiä napsauttamalla tätä.</w:t>
          </w:r>
        </w:p>
      </w:docPartBody>
    </w:docPart>
    <w:docPart>
      <w:docPartPr>
        <w:name w:val="5307359956B34F0CAB9B193AB8792EDD"/>
        <w:category>
          <w:name w:val="Yleiset"/>
          <w:gallery w:val="placeholder"/>
        </w:category>
        <w:types>
          <w:type w:val="bbPlcHdr"/>
        </w:types>
        <w:behaviors>
          <w:behavior w:val="content"/>
        </w:behaviors>
        <w:guid w:val="{BC24D2EC-7870-459A-B028-C7EB309F71AC}"/>
      </w:docPartPr>
      <w:docPartBody>
        <w:p w:rsidR="006E73D8" w:rsidRDefault="006E73D8" w:rsidP="006E73D8">
          <w:pPr>
            <w:pStyle w:val="5307359956B34F0CAB9B193AB8792EDD"/>
          </w:pPr>
          <w:r>
            <w:rPr>
              <w:rStyle w:val="Paikkamerkkiteksti"/>
            </w:rPr>
            <w:t>Kirjoita tekstiä napsauttamalla tätä.</w:t>
          </w:r>
        </w:p>
      </w:docPartBody>
    </w:docPart>
    <w:docPart>
      <w:docPartPr>
        <w:name w:val="CAAA66BA8DB747CD8D2109306123AD17"/>
        <w:category>
          <w:name w:val="Yleiset"/>
          <w:gallery w:val="placeholder"/>
        </w:category>
        <w:types>
          <w:type w:val="bbPlcHdr"/>
        </w:types>
        <w:behaviors>
          <w:behavior w:val="content"/>
        </w:behaviors>
        <w:guid w:val="{2EC7A666-6DC9-405B-AF7F-C8EA9F2DFDF8}"/>
      </w:docPartPr>
      <w:docPartBody>
        <w:p w:rsidR="006E73D8" w:rsidRDefault="006E73D8" w:rsidP="006E73D8">
          <w:pPr>
            <w:pStyle w:val="CAAA66BA8DB747CD8D2109306123AD17"/>
          </w:pPr>
          <w:r>
            <w:rPr>
              <w:rStyle w:val="Paikkamerkkiteksti"/>
            </w:rPr>
            <w:t>Kirjoita tekstiä napsauttamalla tätä.</w:t>
          </w:r>
        </w:p>
      </w:docPartBody>
    </w:docPart>
    <w:docPart>
      <w:docPartPr>
        <w:name w:val="D1AC5C2FD3E44D169DA939C36C17D435"/>
        <w:category>
          <w:name w:val="Yleiset"/>
          <w:gallery w:val="placeholder"/>
        </w:category>
        <w:types>
          <w:type w:val="bbPlcHdr"/>
        </w:types>
        <w:behaviors>
          <w:behavior w:val="content"/>
        </w:behaviors>
        <w:guid w:val="{1CD5AFBF-5E04-4911-AFD7-C00E9BFD75E2}"/>
      </w:docPartPr>
      <w:docPartBody>
        <w:p w:rsidR="006E73D8" w:rsidRDefault="006E73D8" w:rsidP="006E73D8">
          <w:pPr>
            <w:pStyle w:val="D1AC5C2FD3E44D169DA939C36C17D435"/>
          </w:pPr>
          <w:r>
            <w:rPr>
              <w:rStyle w:val="Paikkamerkkiteksti"/>
            </w:rPr>
            <w:t>Kirjoita tekstiä napsauttamalla tätä.</w:t>
          </w:r>
        </w:p>
      </w:docPartBody>
    </w:docPart>
    <w:docPart>
      <w:docPartPr>
        <w:name w:val="777DD2EF39D24D5CA2571382D0710CD2"/>
        <w:category>
          <w:name w:val="Yleiset"/>
          <w:gallery w:val="placeholder"/>
        </w:category>
        <w:types>
          <w:type w:val="bbPlcHdr"/>
        </w:types>
        <w:behaviors>
          <w:behavior w:val="content"/>
        </w:behaviors>
        <w:guid w:val="{48DDEB48-F13D-4091-B922-4A5538687970}"/>
      </w:docPartPr>
      <w:docPartBody>
        <w:p w:rsidR="006E73D8" w:rsidRDefault="006E73D8" w:rsidP="006E73D8">
          <w:pPr>
            <w:pStyle w:val="777DD2EF39D24D5CA2571382D0710CD2"/>
          </w:pPr>
          <w:r>
            <w:rPr>
              <w:rStyle w:val="Paikkamerkkiteksti"/>
            </w:rPr>
            <w:t>Kirjoita tekstiä napsauttamalla tätä.</w:t>
          </w:r>
        </w:p>
      </w:docPartBody>
    </w:docPart>
    <w:docPart>
      <w:docPartPr>
        <w:name w:val="3786C825422E4DC89F0E2882E4F87C93"/>
        <w:category>
          <w:name w:val="Yleiset"/>
          <w:gallery w:val="placeholder"/>
        </w:category>
        <w:types>
          <w:type w:val="bbPlcHdr"/>
        </w:types>
        <w:behaviors>
          <w:behavior w:val="content"/>
        </w:behaviors>
        <w:guid w:val="{EA687F08-854C-409A-B465-0B31EBE510E4}"/>
      </w:docPartPr>
      <w:docPartBody>
        <w:p w:rsidR="006E73D8" w:rsidRDefault="006E73D8" w:rsidP="006E73D8">
          <w:pPr>
            <w:pStyle w:val="3786C825422E4DC89F0E2882E4F87C93"/>
          </w:pPr>
          <w:r>
            <w:rPr>
              <w:rStyle w:val="Paikkamerkkiteksti"/>
            </w:rPr>
            <w:t>Kirjoita tekstiä napsauttamalla tätä.</w:t>
          </w:r>
        </w:p>
      </w:docPartBody>
    </w:docPart>
    <w:docPart>
      <w:docPartPr>
        <w:name w:val="50CE5FCA52804B7DAB4919A1D6761DEF"/>
        <w:category>
          <w:name w:val="Yleiset"/>
          <w:gallery w:val="placeholder"/>
        </w:category>
        <w:types>
          <w:type w:val="bbPlcHdr"/>
        </w:types>
        <w:behaviors>
          <w:behavior w:val="content"/>
        </w:behaviors>
        <w:guid w:val="{51F7C50C-D469-45E4-8D4F-F767EBE423BB}"/>
      </w:docPartPr>
      <w:docPartBody>
        <w:p w:rsidR="006E73D8" w:rsidRDefault="006E73D8" w:rsidP="006E73D8">
          <w:pPr>
            <w:pStyle w:val="50CE5FCA52804B7DAB4919A1D6761DEF"/>
          </w:pPr>
          <w:r>
            <w:rPr>
              <w:rStyle w:val="Paikkamerkkiteksti"/>
            </w:rPr>
            <w:t>Kirjoita tekstiä napsauttamalla tätä.</w:t>
          </w:r>
        </w:p>
      </w:docPartBody>
    </w:docPart>
    <w:docPart>
      <w:docPartPr>
        <w:name w:val="8DDBA5B6EB4B48089361FCD1F9D16231"/>
        <w:category>
          <w:name w:val="Yleiset"/>
          <w:gallery w:val="placeholder"/>
        </w:category>
        <w:types>
          <w:type w:val="bbPlcHdr"/>
        </w:types>
        <w:behaviors>
          <w:behavior w:val="content"/>
        </w:behaviors>
        <w:guid w:val="{1B32781D-1C60-4245-A77B-A7C5761E0787}"/>
      </w:docPartPr>
      <w:docPartBody>
        <w:p w:rsidR="006E73D8" w:rsidRDefault="006E73D8" w:rsidP="006E73D8">
          <w:pPr>
            <w:pStyle w:val="8DDBA5B6EB4B48089361FCD1F9D16231"/>
          </w:pPr>
          <w:r>
            <w:rPr>
              <w:rStyle w:val="Paikkamerkkiteksti"/>
            </w:rPr>
            <w:t>Kirjoita tekstiä napsauttamalla tätä.</w:t>
          </w:r>
        </w:p>
      </w:docPartBody>
    </w:docPart>
    <w:docPart>
      <w:docPartPr>
        <w:name w:val="71B200132D0346ABABE05963B64AD759"/>
        <w:category>
          <w:name w:val="Yleiset"/>
          <w:gallery w:val="placeholder"/>
        </w:category>
        <w:types>
          <w:type w:val="bbPlcHdr"/>
        </w:types>
        <w:behaviors>
          <w:behavior w:val="content"/>
        </w:behaviors>
        <w:guid w:val="{F9F5A62B-6927-4CC4-AD2D-AA0356B756AB}"/>
      </w:docPartPr>
      <w:docPartBody>
        <w:p w:rsidR="006E73D8" w:rsidRDefault="006E73D8" w:rsidP="006E73D8">
          <w:pPr>
            <w:pStyle w:val="71B200132D0346ABABE05963B64AD759"/>
          </w:pPr>
          <w:r>
            <w:rPr>
              <w:rStyle w:val="Paikkamerkkiteksti"/>
            </w:rPr>
            <w:t>Kirjoita tekstiä napsauttamalla tätä.</w:t>
          </w:r>
        </w:p>
      </w:docPartBody>
    </w:docPart>
    <w:docPart>
      <w:docPartPr>
        <w:name w:val="5A320B2EC5444F8D998151A02E820938"/>
        <w:category>
          <w:name w:val="Yleiset"/>
          <w:gallery w:val="placeholder"/>
        </w:category>
        <w:types>
          <w:type w:val="bbPlcHdr"/>
        </w:types>
        <w:behaviors>
          <w:behavior w:val="content"/>
        </w:behaviors>
        <w:guid w:val="{9D1D25CC-AF32-46E8-83F9-01F7724AAD78}"/>
      </w:docPartPr>
      <w:docPartBody>
        <w:p w:rsidR="006E73D8" w:rsidRDefault="006E73D8" w:rsidP="006E73D8">
          <w:pPr>
            <w:pStyle w:val="5A320B2EC5444F8D998151A02E820938"/>
          </w:pPr>
          <w:r>
            <w:rPr>
              <w:rStyle w:val="Paikkamerkkiteksti"/>
            </w:rPr>
            <w:t>Kirjoita tekstiä napsauttamalla tätä.</w:t>
          </w:r>
        </w:p>
      </w:docPartBody>
    </w:docPart>
    <w:docPart>
      <w:docPartPr>
        <w:name w:val="101395B415B94141A8C5F0217570A856"/>
        <w:category>
          <w:name w:val="Yleiset"/>
          <w:gallery w:val="placeholder"/>
        </w:category>
        <w:types>
          <w:type w:val="bbPlcHdr"/>
        </w:types>
        <w:behaviors>
          <w:behavior w:val="content"/>
        </w:behaviors>
        <w:guid w:val="{2CE9FC5F-B178-4617-96A2-7DF28A976F82}"/>
      </w:docPartPr>
      <w:docPartBody>
        <w:p w:rsidR="006E73D8" w:rsidRDefault="006E73D8" w:rsidP="006E73D8">
          <w:pPr>
            <w:pStyle w:val="101395B415B94141A8C5F0217570A856"/>
          </w:pPr>
          <w:r>
            <w:rPr>
              <w:rStyle w:val="Paikkamerkkiteksti"/>
            </w:rPr>
            <w:t>Kirjoita tekstiä napsauttamalla tätä.</w:t>
          </w:r>
        </w:p>
      </w:docPartBody>
    </w:docPart>
    <w:docPart>
      <w:docPartPr>
        <w:name w:val="FA519358BEB840A298BDEAC919F45F85"/>
        <w:category>
          <w:name w:val="Yleiset"/>
          <w:gallery w:val="placeholder"/>
        </w:category>
        <w:types>
          <w:type w:val="bbPlcHdr"/>
        </w:types>
        <w:behaviors>
          <w:behavior w:val="content"/>
        </w:behaviors>
        <w:guid w:val="{F7BFF384-3CAC-4517-8106-F065E74462EC}"/>
      </w:docPartPr>
      <w:docPartBody>
        <w:p w:rsidR="006E73D8" w:rsidRDefault="006E73D8" w:rsidP="006E73D8">
          <w:pPr>
            <w:pStyle w:val="FA519358BEB840A298BDEAC919F45F85"/>
          </w:pPr>
          <w:r>
            <w:rPr>
              <w:rStyle w:val="Paikkamerkkiteksti"/>
            </w:rPr>
            <w:t>Kirjoita tekstiä napsauttamalla tätä.</w:t>
          </w:r>
        </w:p>
      </w:docPartBody>
    </w:docPart>
    <w:docPart>
      <w:docPartPr>
        <w:name w:val="C17D24B8B7004B33B2C4B63401BBE1E7"/>
        <w:category>
          <w:name w:val="Yleiset"/>
          <w:gallery w:val="placeholder"/>
        </w:category>
        <w:types>
          <w:type w:val="bbPlcHdr"/>
        </w:types>
        <w:behaviors>
          <w:behavior w:val="content"/>
        </w:behaviors>
        <w:guid w:val="{1DA96F51-74AF-4709-8F9C-2C34E058C02D}"/>
      </w:docPartPr>
      <w:docPartBody>
        <w:p w:rsidR="006E73D8" w:rsidRDefault="006E73D8" w:rsidP="006E73D8">
          <w:pPr>
            <w:pStyle w:val="C17D24B8B7004B33B2C4B63401BBE1E7"/>
          </w:pPr>
          <w:r>
            <w:rPr>
              <w:rStyle w:val="Paikkamerkkiteksti"/>
            </w:rPr>
            <w:t>Kirjoita tekstiä napsauttamalla tätä.</w:t>
          </w:r>
        </w:p>
      </w:docPartBody>
    </w:docPart>
    <w:docPart>
      <w:docPartPr>
        <w:name w:val="3B7DE72C91F4429283331C322ACE646B"/>
        <w:category>
          <w:name w:val="Yleiset"/>
          <w:gallery w:val="placeholder"/>
        </w:category>
        <w:types>
          <w:type w:val="bbPlcHdr"/>
        </w:types>
        <w:behaviors>
          <w:behavior w:val="content"/>
        </w:behaviors>
        <w:guid w:val="{5B88B6B3-122A-42FD-A84B-22C4FEC470EA}"/>
      </w:docPartPr>
      <w:docPartBody>
        <w:p w:rsidR="006E73D8" w:rsidRDefault="006E73D8" w:rsidP="006E73D8">
          <w:pPr>
            <w:pStyle w:val="3B7DE72C91F4429283331C322ACE646B"/>
          </w:pPr>
          <w:r>
            <w:rPr>
              <w:rStyle w:val="Paikkamerkkiteksti"/>
            </w:rPr>
            <w:t>Kirjoita tekstiä napsauttamalla tätä.</w:t>
          </w:r>
        </w:p>
      </w:docPartBody>
    </w:docPart>
    <w:docPart>
      <w:docPartPr>
        <w:name w:val="6EEE26F1310749BE80F34D0878283E92"/>
        <w:category>
          <w:name w:val="Yleiset"/>
          <w:gallery w:val="placeholder"/>
        </w:category>
        <w:types>
          <w:type w:val="bbPlcHdr"/>
        </w:types>
        <w:behaviors>
          <w:behavior w:val="content"/>
        </w:behaviors>
        <w:guid w:val="{B1212F86-9F11-44AC-8E7E-702AA3B4D0A3}"/>
      </w:docPartPr>
      <w:docPartBody>
        <w:p w:rsidR="006E73D8" w:rsidRDefault="006E73D8" w:rsidP="006E73D8">
          <w:pPr>
            <w:pStyle w:val="6EEE26F1310749BE80F34D0878283E92"/>
          </w:pPr>
          <w:r>
            <w:rPr>
              <w:rStyle w:val="Paikkamerkkiteksti"/>
            </w:rPr>
            <w:t>Kirjoita tekstiä napsauttamalla tätä.</w:t>
          </w:r>
        </w:p>
      </w:docPartBody>
    </w:docPart>
    <w:docPart>
      <w:docPartPr>
        <w:name w:val="569E44F038D946FA89872326F05428E2"/>
        <w:category>
          <w:name w:val="Yleiset"/>
          <w:gallery w:val="placeholder"/>
        </w:category>
        <w:types>
          <w:type w:val="bbPlcHdr"/>
        </w:types>
        <w:behaviors>
          <w:behavior w:val="content"/>
        </w:behaviors>
        <w:guid w:val="{978ACC09-362D-4A9B-AA71-2B1A9BB030C4}"/>
      </w:docPartPr>
      <w:docPartBody>
        <w:p w:rsidR="006E73D8" w:rsidRDefault="006E73D8" w:rsidP="006E73D8">
          <w:pPr>
            <w:pStyle w:val="569E44F038D946FA89872326F05428E2"/>
          </w:pPr>
          <w:r>
            <w:rPr>
              <w:rStyle w:val="Paikkamerkkiteksti"/>
            </w:rPr>
            <w:t>Kirjoita tekstiä napsauttamalla tätä.</w:t>
          </w:r>
        </w:p>
      </w:docPartBody>
    </w:docPart>
    <w:docPart>
      <w:docPartPr>
        <w:name w:val="D98145D743D84FC590882EC840B92BBA"/>
        <w:category>
          <w:name w:val="Yleiset"/>
          <w:gallery w:val="placeholder"/>
        </w:category>
        <w:types>
          <w:type w:val="bbPlcHdr"/>
        </w:types>
        <w:behaviors>
          <w:behavior w:val="content"/>
        </w:behaviors>
        <w:guid w:val="{A79CC7AB-AC47-4FF5-BB37-8DB02BD05A9F}"/>
      </w:docPartPr>
      <w:docPartBody>
        <w:p w:rsidR="006E73D8" w:rsidRDefault="006E73D8" w:rsidP="006E73D8">
          <w:pPr>
            <w:pStyle w:val="D98145D743D84FC590882EC840B92BBA"/>
          </w:pPr>
          <w:r>
            <w:rPr>
              <w:rStyle w:val="Paikkamerkkiteksti"/>
            </w:rPr>
            <w:t>Kirjoita tekstiä napsauttamalla tätä.</w:t>
          </w:r>
        </w:p>
      </w:docPartBody>
    </w:docPart>
    <w:docPart>
      <w:docPartPr>
        <w:name w:val="4B1CBE53463545F9A0D9E6FC98136091"/>
        <w:category>
          <w:name w:val="Yleiset"/>
          <w:gallery w:val="placeholder"/>
        </w:category>
        <w:types>
          <w:type w:val="bbPlcHdr"/>
        </w:types>
        <w:behaviors>
          <w:behavior w:val="content"/>
        </w:behaviors>
        <w:guid w:val="{7DA6D533-F5D7-4A25-84A1-63250FDF8D67}"/>
      </w:docPartPr>
      <w:docPartBody>
        <w:p w:rsidR="006E73D8" w:rsidRDefault="006E73D8" w:rsidP="006E73D8">
          <w:pPr>
            <w:pStyle w:val="4B1CBE53463545F9A0D9E6FC98136091"/>
          </w:pPr>
          <w:r>
            <w:rPr>
              <w:rStyle w:val="Paikkamerkkiteksti"/>
            </w:rPr>
            <w:t>Kirjoita tekstiä napsauttamalla tätä.</w:t>
          </w:r>
        </w:p>
      </w:docPartBody>
    </w:docPart>
    <w:docPart>
      <w:docPartPr>
        <w:name w:val="A398FF40D6644996810FCDAEB280AEB3"/>
        <w:category>
          <w:name w:val="Yleiset"/>
          <w:gallery w:val="placeholder"/>
        </w:category>
        <w:types>
          <w:type w:val="bbPlcHdr"/>
        </w:types>
        <w:behaviors>
          <w:behavior w:val="content"/>
        </w:behaviors>
        <w:guid w:val="{D396431A-2C1C-4E5C-9910-F943285DA2D5}"/>
      </w:docPartPr>
      <w:docPartBody>
        <w:p w:rsidR="006E73D8" w:rsidRDefault="006E73D8" w:rsidP="006E73D8">
          <w:pPr>
            <w:pStyle w:val="A398FF40D6644996810FCDAEB280AEB3"/>
          </w:pPr>
          <w:r>
            <w:rPr>
              <w:rStyle w:val="Paikkamerkkiteksti"/>
            </w:rPr>
            <w:t>Kirjoita tekstiä napsauttamalla tätä.</w:t>
          </w:r>
        </w:p>
      </w:docPartBody>
    </w:docPart>
    <w:docPart>
      <w:docPartPr>
        <w:name w:val="C80A5AC51A9040429A9AED77730F580E"/>
        <w:category>
          <w:name w:val="Yleiset"/>
          <w:gallery w:val="placeholder"/>
        </w:category>
        <w:types>
          <w:type w:val="bbPlcHdr"/>
        </w:types>
        <w:behaviors>
          <w:behavior w:val="content"/>
        </w:behaviors>
        <w:guid w:val="{4B34DFCF-BCFD-45CE-9F66-D7E63249FE15}"/>
      </w:docPartPr>
      <w:docPartBody>
        <w:p w:rsidR="006E73D8" w:rsidRDefault="006E73D8" w:rsidP="006E73D8">
          <w:pPr>
            <w:pStyle w:val="C80A5AC51A9040429A9AED77730F580E"/>
          </w:pPr>
          <w:r>
            <w:rPr>
              <w:rStyle w:val="Paikkamerkkiteksti"/>
            </w:rPr>
            <w:t>Kirjoita tekstiä napsauttamalla tätä.</w:t>
          </w:r>
        </w:p>
      </w:docPartBody>
    </w:docPart>
    <w:docPart>
      <w:docPartPr>
        <w:name w:val="3CC2C370139D4AA1A2B4EC072FAB0834"/>
        <w:category>
          <w:name w:val="Yleiset"/>
          <w:gallery w:val="placeholder"/>
        </w:category>
        <w:types>
          <w:type w:val="bbPlcHdr"/>
        </w:types>
        <w:behaviors>
          <w:behavior w:val="content"/>
        </w:behaviors>
        <w:guid w:val="{4F51497B-A384-42FC-A4F7-DF0980EBA156}"/>
      </w:docPartPr>
      <w:docPartBody>
        <w:p w:rsidR="006E73D8" w:rsidRDefault="006E73D8" w:rsidP="006E73D8">
          <w:pPr>
            <w:pStyle w:val="3CC2C370139D4AA1A2B4EC072FAB0834"/>
          </w:pPr>
          <w:r>
            <w:rPr>
              <w:rStyle w:val="Paikkamerkkiteksti"/>
            </w:rPr>
            <w:t>Kirjoita tekstiä napsauttamalla tätä.</w:t>
          </w:r>
        </w:p>
      </w:docPartBody>
    </w:docPart>
    <w:docPart>
      <w:docPartPr>
        <w:name w:val="5E9745D1CFA54E06890130F18F304D36"/>
        <w:category>
          <w:name w:val="Yleiset"/>
          <w:gallery w:val="placeholder"/>
        </w:category>
        <w:types>
          <w:type w:val="bbPlcHdr"/>
        </w:types>
        <w:behaviors>
          <w:behavior w:val="content"/>
        </w:behaviors>
        <w:guid w:val="{0040EE8E-6D51-4834-90DC-E735E2EC41D6}"/>
      </w:docPartPr>
      <w:docPartBody>
        <w:p w:rsidR="006E73D8" w:rsidRDefault="006E73D8" w:rsidP="006E73D8">
          <w:pPr>
            <w:pStyle w:val="5E9745D1CFA54E06890130F18F304D36"/>
          </w:pPr>
          <w:r>
            <w:rPr>
              <w:rStyle w:val="harmaattxttaulukoissaChar"/>
            </w:rPr>
            <w:t>Kirjoita tekstiä napsauttamalla tätä.</w:t>
          </w:r>
        </w:p>
      </w:docPartBody>
    </w:docPart>
    <w:docPart>
      <w:docPartPr>
        <w:name w:val="632867D24312409FB18A1D2DEC631340"/>
        <w:category>
          <w:name w:val="Yleiset"/>
          <w:gallery w:val="placeholder"/>
        </w:category>
        <w:types>
          <w:type w:val="bbPlcHdr"/>
        </w:types>
        <w:behaviors>
          <w:behavior w:val="content"/>
        </w:behaviors>
        <w:guid w:val="{D4C6E591-E921-4279-A8CC-395B49C8ABB1}"/>
      </w:docPartPr>
      <w:docPartBody>
        <w:p w:rsidR="006E73D8" w:rsidRDefault="006E73D8" w:rsidP="006E73D8">
          <w:pPr>
            <w:pStyle w:val="632867D24312409FB18A1D2DEC631340"/>
          </w:pPr>
          <w:r>
            <w:rPr>
              <w:rStyle w:val="Paikkamerkkiteksti"/>
            </w:rPr>
            <w:t>Kirjoita tekstiä napsauttamalla tätä.</w:t>
          </w:r>
        </w:p>
      </w:docPartBody>
    </w:docPart>
    <w:docPart>
      <w:docPartPr>
        <w:name w:val="9EB8B44C80134DB2941A0F4655388D3C"/>
        <w:category>
          <w:name w:val="Yleiset"/>
          <w:gallery w:val="placeholder"/>
        </w:category>
        <w:types>
          <w:type w:val="bbPlcHdr"/>
        </w:types>
        <w:behaviors>
          <w:behavior w:val="content"/>
        </w:behaviors>
        <w:guid w:val="{E0241FAA-A5CE-41AC-B3C5-E827BAB91439}"/>
      </w:docPartPr>
      <w:docPartBody>
        <w:p w:rsidR="006E73D8" w:rsidRDefault="006E73D8" w:rsidP="006E73D8">
          <w:pPr>
            <w:pStyle w:val="9EB8B44C80134DB2941A0F4655388D3C"/>
          </w:pPr>
          <w:r>
            <w:rPr>
              <w:rStyle w:val="Paikkamerkkiteksti"/>
            </w:rPr>
            <w:t>Kirjoita tekstiä napsauttamalla tätä.</w:t>
          </w:r>
        </w:p>
      </w:docPartBody>
    </w:docPart>
    <w:docPart>
      <w:docPartPr>
        <w:name w:val="8825FF95C46448ABAAAC97FED5890C64"/>
        <w:category>
          <w:name w:val="Yleiset"/>
          <w:gallery w:val="placeholder"/>
        </w:category>
        <w:types>
          <w:type w:val="bbPlcHdr"/>
        </w:types>
        <w:behaviors>
          <w:behavior w:val="content"/>
        </w:behaviors>
        <w:guid w:val="{0C33AA8E-4B93-4E13-955B-B8513539E951}"/>
      </w:docPartPr>
      <w:docPartBody>
        <w:p w:rsidR="006E73D8" w:rsidRDefault="006E73D8" w:rsidP="006E73D8">
          <w:pPr>
            <w:pStyle w:val="8825FF95C46448ABAAAC97FED5890C64"/>
          </w:pPr>
          <w:r>
            <w:rPr>
              <w:rStyle w:val="Paikkamerkkiteksti"/>
            </w:rPr>
            <w:t>Kirjoita tekstiä napsauttamalla tätä.</w:t>
          </w:r>
        </w:p>
      </w:docPartBody>
    </w:docPart>
    <w:docPart>
      <w:docPartPr>
        <w:name w:val="17369B1E75154209A6C721755C5B2A34"/>
        <w:category>
          <w:name w:val="Yleiset"/>
          <w:gallery w:val="placeholder"/>
        </w:category>
        <w:types>
          <w:type w:val="bbPlcHdr"/>
        </w:types>
        <w:behaviors>
          <w:behavior w:val="content"/>
        </w:behaviors>
        <w:guid w:val="{F3835ECB-AA95-422A-9F23-B0D84B1B3006}"/>
      </w:docPartPr>
      <w:docPartBody>
        <w:p w:rsidR="006E73D8" w:rsidRDefault="006E73D8" w:rsidP="006E73D8">
          <w:pPr>
            <w:pStyle w:val="17369B1E75154209A6C721755C5B2A34"/>
          </w:pPr>
          <w:r>
            <w:rPr>
              <w:rStyle w:val="Paikkamerkkiteksti"/>
            </w:rPr>
            <w:t>Kirjoita tekstiä napsauttamalla tätä.</w:t>
          </w:r>
        </w:p>
      </w:docPartBody>
    </w:docPart>
    <w:docPart>
      <w:docPartPr>
        <w:name w:val="6B808F788C18436F9ACC514E62459984"/>
        <w:category>
          <w:name w:val="Yleiset"/>
          <w:gallery w:val="placeholder"/>
        </w:category>
        <w:types>
          <w:type w:val="bbPlcHdr"/>
        </w:types>
        <w:behaviors>
          <w:behavior w:val="content"/>
        </w:behaviors>
        <w:guid w:val="{F005F6EA-E58E-4A1B-98B9-B4D135864D44}"/>
      </w:docPartPr>
      <w:docPartBody>
        <w:p w:rsidR="006E73D8" w:rsidRDefault="006E73D8" w:rsidP="006E73D8">
          <w:pPr>
            <w:pStyle w:val="6B808F788C18436F9ACC514E62459984"/>
          </w:pPr>
          <w:r>
            <w:rPr>
              <w:rStyle w:val="Paikkamerkkiteksti"/>
            </w:rPr>
            <w:t>Kirjoita tekstiä napsauttamalla tätä.</w:t>
          </w:r>
        </w:p>
      </w:docPartBody>
    </w:docPart>
    <w:docPart>
      <w:docPartPr>
        <w:name w:val="DD4947DD6D8D4315A7C1CF7F8D3C00F2"/>
        <w:category>
          <w:name w:val="Yleiset"/>
          <w:gallery w:val="placeholder"/>
        </w:category>
        <w:types>
          <w:type w:val="bbPlcHdr"/>
        </w:types>
        <w:behaviors>
          <w:behavior w:val="content"/>
        </w:behaviors>
        <w:guid w:val="{B058DF00-470F-4C3F-B074-3AA1208ABA1F}"/>
      </w:docPartPr>
      <w:docPartBody>
        <w:p w:rsidR="006E73D8" w:rsidRDefault="006E73D8" w:rsidP="006E73D8">
          <w:pPr>
            <w:pStyle w:val="DD4947DD6D8D4315A7C1CF7F8D3C00F2"/>
          </w:pPr>
          <w:r>
            <w:t>Kirjoita tekstiä napsauttamalla tätä.</w:t>
          </w:r>
        </w:p>
      </w:docPartBody>
    </w:docPart>
    <w:docPart>
      <w:docPartPr>
        <w:name w:val="FFE3E19A053E4CECBB2B6B6E7D07C8C0"/>
        <w:category>
          <w:name w:val="Yleiset"/>
          <w:gallery w:val="placeholder"/>
        </w:category>
        <w:types>
          <w:type w:val="bbPlcHdr"/>
        </w:types>
        <w:behaviors>
          <w:behavior w:val="content"/>
        </w:behaviors>
        <w:guid w:val="{C194ABC4-9D66-4C16-BC78-020316F225A2}"/>
      </w:docPartPr>
      <w:docPartBody>
        <w:p w:rsidR="006E73D8" w:rsidRDefault="006E73D8" w:rsidP="006E73D8">
          <w:pPr>
            <w:pStyle w:val="FFE3E19A053E4CECBB2B6B6E7D07C8C0"/>
          </w:pPr>
          <w:r>
            <w:t>Kirjoita tekstiä napsauttamalla tätä.</w:t>
          </w:r>
        </w:p>
      </w:docPartBody>
    </w:docPart>
    <w:docPart>
      <w:docPartPr>
        <w:name w:val="AEA51378994F46419EDEE16478BB067E"/>
        <w:category>
          <w:name w:val="Yleiset"/>
          <w:gallery w:val="placeholder"/>
        </w:category>
        <w:types>
          <w:type w:val="bbPlcHdr"/>
        </w:types>
        <w:behaviors>
          <w:behavior w:val="content"/>
        </w:behaviors>
        <w:guid w:val="{2A1BDE48-0F7D-4972-B244-0164D1853442}"/>
      </w:docPartPr>
      <w:docPartBody>
        <w:p w:rsidR="006E73D8" w:rsidRDefault="006E73D8" w:rsidP="006E73D8">
          <w:pPr>
            <w:pStyle w:val="AEA51378994F46419EDEE16478BB067E"/>
          </w:pPr>
          <w:r>
            <w:t>Kirjoita tekstiä napsauttamalla tätä.</w:t>
          </w:r>
        </w:p>
      </w:docPartBody>
    </w:docPart>
    <w:docPart>
      <w:docPartPr>
        <w:name w:val="125B5DFF73804608AFCDE96CB0A4D879"/>
        <w:category>
          <w:name w:val="Yleiset"/>
          <w:gallery w:val="placeholder"/>
        </w:category>
        <w:types>
          <w:type w:val="bbPlcHdr"/>
        </w:types>
        <w:behaviors>
          <w:behavior w:val="content"/>
        </w:behaviors>
        <w:guid w:val="{AE810D82-80B1-49E9-9AA9-4D7DC84EB49D}"/>
      </w:docPartPr>
      <w:docPartBody>
        <w:p w:rsidR="006E73D8" w:rsidRDefault="006E73D8" w:rsidP="006E73D8">
          <w:pPr>
            <w:pStyle w:val="125B5DFF73804608AFCDE96CB0A4D879"/>
          </w:pPr>
          <w:r>
            <w:rPr>
              <w:rStyle w:val="harmaattxttaulukoissaChar"/>
            </w:rPr>
            <w:t>Kirjoita tekstiä napsauttamalla tätä.</w:t>
          </w:r>
        </w:p>
      </w:docPartBody>
    </w:docPart>
    <w:docPart>
      <w:docPartPr>
        <w:name w:val="EBF866F945F446C3921EE0612FD0CF29"/>
        <w:category>
          <w:name w:val="Yleiset"/>
          <w:gallery w:val="placeholder"/>
        </w:category>
        <w:types>
          <w:type w:val="bbPlcHdr"/>
        </w:types>
        <w:behaviors>
          <w:behavior w:val="content"/>
        </w:behaviors>
        <w:guid w:val="{E84E197C-82DA-4F1A-99FD-F1AA97BE5976}"/>
      </w:docPartPr>
      <w:docPartBody>
        <w:p w:rsidR="006E73D8" w:rsidRDefault="006E73D8" w:rsidP="006E73D8">
          <w:pPr>
            <w:pStyle w:val="EBF866F945F446C3921EE0612FD0CF29"/>
          </w:pPr>
          <w:r>
            <w:rPr>
              <w:rStyle w:val="harmaattxttaulukoissaChar"/>
            </w:rPr>
            <w:t>Kirjoita tekstiä napsauttamalla tätä.</w:t>
          </w:r>
        </w:p>
      </w:docPartBody>
    </w:docPart>
    <w:docPart>
      <w:docPartPr>
        <w:name w:val="7BFD3551A64245B2BD0268A1E9792890"/>
        <w:category>
          <w:name w:val="Yleiset"/>
          <w:gallery w:val="placeholder"/>
        </w:category>
        <w:types>
          <w:type w:val="bbPlcHdr"/>
        </w:types>
        <w:behaviors>
          <w:behavior w:val="content"/>
        </w:behaviors>
        <w:guid w:val="{AF031798-2A6A-46F8-BCD4-F1B184FC5D31}"/>
      </w:docPartPr>
      <w:docPartBody>
        <w:p w:rsidR="006E73D8" w:rsidRDefault="006E73D8" w:rsidP="006E73D8">
          <w:pPr>
            <w:pStyle w:val="7BFD3551A64245B2BD0268A1E9792890"/>
          </w:pPr>
          <w:r>
            <w:rPr>
              <w:rStyle w:val="harmaattxttaulukoissaChar"/>
            </w:rPr>
            <w:t>Kirjoita tekstiä napsauttamalla tätä.</w:t>
          </w:r>
        </w:p>
      </w:docPartBody>
    </w:docPart>
    <w:docPart>
      <w:docPartPr>
        <w:name w:val="D885568E6A794F92A6D65E05BB45798B"/>
        <w:category>
          <w:name w:val="Yleiset"/>
          <w:gallery w:val="placeholder"/>
        </w:category>
        <w:types>
          <w:type w:val="bbPlcHdr"/>
        </w:types>
        <w:behaviors>
          <w:behavior w:val="content"/>
        </w:behaviors>
        <w:guid w:val="{0C51C1BA-824D-4D04-9689-6A0073EFC0D5}"/>
      </w:docPartPr>
      <w:docPartBody>
        <w:p w:rsidR="006E73D8" w:rsidRDefault="006E73D8" w:rsidP="006E73D8">
          <w:pPr>
            <w:pStyle w:val="D885568E6A794F92A6D65E05BB45798B"/>
          </w:pPr>
          <w:r>
            <w:rPr>
              <w:rStyle w:val="harmaattxttaulukoissaChar"/>
            </w:rPr>
            <w:t>Kirjoita tekstiä napsauttamalla tätä.</w:t>
          </w:r>
        </w:p>
      </w:docPartBody>
    </w:docPart>
    <w:docPart>
      <w:docPartPr>
        <w:name w:val="97571C89A2A64E47A1672DCB3E115287"/>
        <w:category>
          <w:name w:val="Yleiset"/>
          <w:gallery w:val="placeholder"/>
        </w:category>
        <w:types>
          <w:type w:val="bbPlcHdr"/>
        </w:types>
        <w:behaviors>
          <w:behavior w:val="content"/>
        </w:behaviors>
        <w:guid w:val="{E410348B-5D3A-4D9E-A19C-0731D74A81ED}"/>
      </w:docPartPr>
      <w:docPartBody>
        <w:p w:rsidR="006E73D8" w:rsidRDefault="006E73D8" w:rsidP="006E73D8">
          <w:pPr>
            <w:pStyle w:val="97571C89A2A64E47A1672DCB3E115287"/>
          </w:pPr>
          <w:r>
            <w:rPr>
              <w:rStyle w:val="Paikkamerkkiteksti"/>
            </w:rPr>
            <w:t>Kirjoita tekstiä napsauttamalla tätä.</w:t>
          </w:r>
        </w:p>
      </w:docPartBody>
    </w:docPart>
    <w:docPart>
      <w:docPartPr>
        <w:name w:val="EB40CF5A39E14FE08A981A99AEB3CF02"/>
        <w:category>
          <w:name w:val="Yleiset"/>
          <w:gallery w:val="placeholder"/>
        </w:category>
        <w:types>
          <w:type w:val="bbPlcHdr"/>
        </w:types>
        <w:behaviors>
          <w:behavior w:val="content"/>
        </w:behaviors>
        <w:guid w:val="{009ADFAE-44C7-4722-A445-EDD6E6DD0ACC}"/>
      </w:docPartPr>
      <w:docPartBody>
        <w:p w:rsidR="006E73D8" w:rsidRDefault="006E73D8" w:rsidP="006E73D8">
          <w:pPr>
            <w:pStyle w:val="EB40CF5A39E14FE08A981A99AEB3CF02"/>
          </w:pPr>
          <w:r>
            <w:rPr>
              <w:rStyle w:val="harmaattxttaulukoissaChar"/>
            </w:rPr>
            <w:t>Kirjoita tekstiä napsauttamalla tätä.</w:t>
          </w:r>
        </w:p>
      </w:docPartBody>
    </w:docPart>
    <w:docPart>
      <w:docPartPr>
        <w:name w:val="9DF06D84D5D7452CB51F96D107B3140B"/>
        <w:category>
          <w:name w:val="Yleiset"/>
          <w:gallery w:val="placeholder"/>
        </w:category>
        <w:types>
          <w:type w:val="bbPlcHdr"/>
        </w:types>
        <w:behaviors>
          <w:behavior w:val="content"/>
        </w:behaviors>
        <w:guid w:val="{540058DB-2E8B-4AA7-96A9-4C79094D7F3C}"/>
      </w:docPartPr>
      <w:docPartBody>
        <w:p w:rsidR="006E73D8" w:rsidRDefault="006E73D8" w:rsidP="006E73D8">
          <w:pPr>
            <w:pStyle w:val="9DF06D84D5D7452CB51F96D107B3140B"/>
          </w:pPr>
          <w:r>
            <w:rPr>
              <w:rStyle w:val="Paikkamerkkiteksti"/>
            </w:rPr>
            <w:t>Kirjoita tekstiä napsauttamalla tätä.</w:t>
          </w:r>
        </w:p>
      </w:docPartBody>
    </w:docPart>
    <w:docPart>
      <w:docPartPr>
        <w:name w:val="E79F6353A8574958A94B716A3E2A7E9A"/>
        <w:category>
          <w:name w:val="Yleiset"/>
          <w:gallery w:val="placeholder"/>
        </w:category>
        <w:types>
          <w:type w:val="bbPlcHdr"/>
        </w:types>
        <w:behaviors>
          <w:behavior w:val="content"/>
        </w:behaviors>
        <w:guid w:val="{615B0470-420B-4CFE-B435-B6F1768051A6}"/>
      </w:docPartPr>
      <w:docPartBody>
        <w:p w:rsidR="006E73D8" w:rsidRDefault="006E73D8" w:rsidP="006E73D8">
          <w:pPr>
            <w:pStyle w:val="E79F6353A8574958A94B716A3E2A7E9A"/>
          </w:pPr>
          <w:r>
            <w:rPr>
              <w:rStyle w:val="Paikkamerkkiteksti"/>
            </w:rPr>
            <w:t>Kirjoita tekstiä napsauttamalla tätä.</w:t>
          </w:r>
        </w:p>
      </w:docPartBody>
    </w:docPart>
    <w:docPart>
      <w:docPartPr>
        <w:name w:val="86FB4C767C6F44AD912F4874CA1EE1F3"/>
        <w:category>
          <w:name w:val="Yleiset"/>
          <w:gallery w:val="placeholder"/>
        </w:category>
        <w:types>
          <w:type w:val="bbPlcHdr"/>
        </w:types>
        <w:behaviors>
          <w:behavior w:val="content"/>
        </w:behaviors>
        <w:guid w:val="{4E24D718-5964-47F8-8AC4-01E0EF191565}"/>
      </w:docPartPr>
      <w:docPartBody>
        <w:p w:rsidR="006E73D8" w:rsidRDefault="006E73D8" w:rsidP="006E73D8">
          <w:pPr>
            <w:pStyle w:val="86FB4C767C6F44AD912F4874CA1EE1F3"/>
          </w:pPr>
          <w:r>
            <w:rPr>
              <w:rStyle w:val="Paikkamerkkiteksti"/>
            </w:rPr>
            <w:t>Kirjoita tekstiä napsauttamalla tätä.</w:t>
          </w:r>
        </w:p>
      </w:docPartBody>
    </w:docPart>
    <w:docPart>
      <w:docPartPr>
        <w:name w:val="A9758AB8F31A46F2A6A98BF7734D0678"/>
        <w:category>
          <w:name w:val="Yleiset"/>
          <w:gallery w:val="placeholder"/>
        </w:category>
        <w:types>
          <w:type w:val="bbPlcHdr"/>
        </w:types>
        <w:behaviors>
          <w:behavior w:val="content"/>
        </w:behaviors>
        <w:guid w:val="{EDEA02DB-2932-48F5-904E-E1423990FED7}"/>
      </w:docPartPr>
      <w:docPartBody>
        <w:p w:rsidR="002F40D6" w:rsidRDefault="002F40D6" w:rsidP="002F40D6">
          <w:pPr>
            <w:pStyle w:val="A9758AB8F31A46F2A6A98BF7734D0678"/>
          </w:pPr>
          <w:r>
            <w:t>Kirjoita tekstiä napsauttamalla tätä.</w:t>
          </w:r>
        </w:p>
      </w:docPartBody>
    </w:docPart>
    <w:docPart>
      <w:docPartPr>
        <w:name w:val="0E31F00585604857AD03A896BDF2A9AD"/>
        <w:category>
          <w:name w:val="Yleiset"/>
          <w:gallery w:val="placeholder"/>
        </w:category>
        <w:types>
          <w:type w:val="bbPlcHdr"/>
        </w:types>
        <w:behaviors>
          <w:behavior w:val="content"/>
        </w:behaviors>
        <w:guid w:val="{C57B0434-E534-4417-B81B-EDD5B54CA289}"/>
      </w:docPartPr>
      <w:docPartBody>
        <w:p w:rsidR="002F40D6" w:rsidRDefault="002F40D6" w:rsidP="002F40D6">
          <w:pPr>
            <w:pStyle w:val="0E31F00585604857AD03A896BDF2A9AD"/>
          </w:pPr>
          <w:r>
            <w:t>Kirjoita tekstiä napsauttamalla tätä.</w:t>
          </w:r>
        </w:p>
      </w:docPartBody>
    </w:docPart>
    <w:docPart>
      <w:docPartPr>
        <w:name w:val="72AB47E907F14558B94030012F26D6B0"/>
        <w:category>
          <w:name w:val="Yleiset"/>
          <w:gallery w:val="placeholder"/>
        </w:category>
        <w:types>
          <w:type w:val="bbPlcHdr"/>
        </w:types>
        <w:behaviors>
          <w:behavior w:val="content"/>
        </w:behaviors>
        <w:guid w:val="{E19773B5-8395-49F6-8469-752E85D81393}"/>
      </w:docPartPr>
      <w:docPartBody>
        <w:p w:rsidR="00414FFC" w:rsidRDefault="00414FFC" w:rsidP="00414FFC">
          <w:pPr>
            <w:pStyle w:val="72AB47E907F14558B94030012F26D6B0"/>
          </w:pPr>
          <w:r>
            <w:rPr>
              <w:rStyle w:val="harmaattxttaulukoissaChar"/>
            </w:rPr>
            <w:t>Kirjoita tekstiä napsauttamalla tätä.</w:t>
          </w:r>
        </w:p>
      </w:docPartBody>
    </w:docPart>
    <w:docPart>
      <w:docPartPr>
        <w:name w:val="FA2B4F84DE21444BACC3A4D6AFDA2124"/>
        <w:category>
          <w:name w:val="Yleiset"/>
          <w:gallery w:val="placeholder"/>
        </w:category>
        <w:types>
          <w:type w:val="bbPlcHdr"/>
        </w:types>
        <w:behaviors>
          <w:behavior w:val="content"/>
        </w:behaviors>
        <w:guid w:val="{C47A53F2-C640-431E-A515-CFD21534559E}"/>
      </w:docPartPr>
      <w:docPartBody>
        <w:p w:rsidR="00414FFC" w:rsidRDefault="00414FFC" w:rsidP="00414FFC">
          <w:pPr>
            <w:pStyle w:val="FA2B4F84DE21444BACC3A4D6AFDA2124"/>
          </w:pPr>
          <w:r>
            <w:rPr>
              <w:rStyle w:val="harmaattxttaulukoissaChar"/>
            </w:rPr>
            <w:t>Kirjoita tekstiä napsauttamalla tätä.</w:t>
          </w:r>
        </w:p>
      </w:docPartBody>
    </w:docPart>
    <w:docPart>
      <w:docPartPr>
        <w:name w:val="ECA5946C436C45D08266E3011EDD8A39"/>
        <w:category>
          <w:name w:val="Yleiset"/>
          <w:gallery w:val="placeholder"/>
        </w:category>
        <w:types>
          <w:type w:val="bbPlcHdr"/>
        </w:types>
        <w:behaviors>
          <w:behavior w:val="content"/>
        </w:behaviors>
        <w:guid w:val="{F4950C25-4F11-4177-BF76-8B54803A0DD8}"/>
      </w:docPartPr>
      <w:docPartBody>
        <w:p w:rsidR="009F79B5" w:rsidRDefault="009F79B5" w:rsidP="009F79B5">
          <w:pPr>
            <w:pStyle w:val="ECA5946C436C45D08266E3011EDD8A39"/>
          </w:pPr>
          <w:r>
            <w:rPr>
              <w:rStyle w:val="Paikkamerkkiteksti"/>
            </w:rPr>
            <w:t>Kirjoita tekstiä napsauttamalla tätä.</w:t>
          </w:r>
        </w:p>
      </w:docPartBody>
    </w:docPart>
    <w:docPart>
      <w:docPartPr>
        <w:name w:val="1DEC611C72E4477183934EC180CB0BAB"/>
        <w:category>
          <w:name w:val="Yleiset"/>
          <w:gallery w:val="placeholder"/>
        </w:category>
        <w:types>
          <w:type w:val="bbPlcHdr"/>
        </w:types>
        <w:behaviors>
          <w:behavior w:val="content"/>
        </w:behaviors>
        <w:guid w:val="{C6D1FCDE-F6C0-4824-AFB1-0C70706FAE90}"/>
      </w:docPartPr>
      <w:docPartBody>
        <w:p w:rsidR="009F79B5" w:rsidRDefault="009F79B5" w:rsidP="009F79B5">
          <w:pPr>
            <w:pStyle w:val="1DEC611C72E4477183934EC180CB0BAB"/>
          </w:pPr>
          <w:r>
            <w:t>Kirjoita tekstiä napsauttamalla tätä.</w:t>
          </w:r>
        </w:p>
      </w:docPartBody>
    </w:docPart>
    <w:docPart>
      <w:docPartPr>
        <w:name w:val="990A63DD77E547D99D47678342BFE461"/>
        <w:category>
          <w:name w:val="Yleiset"/>
          <w:gallery w:val="placeholder"/>
        </w:category>
        <w:types>
          <w:type w:val="bbPlcHdr"/>
        </w:types>
        <w:behaviors>
          <w:behavior w:val="content"/>
        </w:behaviors>
        <w:guid w:val="{FE57490A-35AA-46C0-BD5D-716E45C44B19}"/>
      </w:docPartPr>
      <w:docPartBody>
        <w:p w:rsidR="009F79B5" w:rsidRDefault="009F79B5" w:rsidP="009F79B5">
          <w:pPr>
            <w:pStyle w:val="990A63DD77E547D99D47678342BFE461"/>
          </w:pPr>
          <w:r>
            <w:rPr>
              <w:rStyle w:val="Paikkamerkkiteksti"/>
            </w:rPr>
            <w:t>Kirjoita tekstiä napsauttamalla tätä.</w:t>
          </w:r>
        </w:p>
      </w:docPartBody>
    </w:docPart>
    <w:docPart>
      <w:docPartPr>
        <w:name w:val="DF69DCF1B6EC4A34ADD2B565C1C74F90"/>
        <w:category>
          <w:name w:val="Yleiset"/>
          <w:gallery w:val="placeholder"/>
        </w:category>
        <w:types>
          <w:type w:val="bbPlcHdr"/>
        </w:types>
        <w:behaviors>
          <w:behavior w:val="content"/>
        </w:behaviors>
        <w:guid w:val="{757F7496-0CC7-4679-AEEF-5EBA7BC0BA22}"/>
      </w:docPartPr>
      <w:docPartBody>
        <w:p w:rsidR="009F79B5" w:rsidRDefault="009F79B5" w:rsidP="009F79B5">
          <w:pPr>
            <w:pStyle w:val="DF69DCF1B6EC4A34ADD2B565C1C74F90"/>
          </w:pPr>
          <w:r>
            <w:t>Kirjoita tekstiä napsauttamalla tätä.</w:t>
          </w:r>
        </w:p>
      </w:docPartBody>
    </w:docPart>
    <w:docPart>
      <w:docPartPr>
        <w:name w:val="82DFA50598F244BCB9CC6EF2444A6B18"/>
        <w:category>
          <w:name w:val="Yleiset"/>
          <w:gallery w:val="placeholder"/>
        </w:category>
        <w:types>
          <w:type w:val="bbPlcHdr"/>
        </w:types>
        <w:behaviors>
          <w:behavior w:val="content"/>
        </w:behaviors>
        <w:guid w:val="{9C85DC8E-051A-4EF8-8477-287601793071}"/>
      </w:docPartPr>
      <w:docPartBody>
        <w:p w:rsidR="009F79B5" w:rsidRDefault="009F79B5" w:rsidP="009F79B5">
          <w:pPr>
            <w:pStyle w:val="82DFA50598F244BCB9CC6EF2444A6B18"/>
          </w:pPr>
          <w:r>
            <w:rPr>
              <w:rStyle w:val="Paikkamerkkiteksti"/>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yriad Pro Light Cond">
    <w:altName w:val="PF Square Sans Pro"/>
    <w:panose1 w:val="00000000000000000000"/>
    <w:charset w:val="00"/>
    <w:family w:val="swiss"/>
    <w:notTrueType/>
    <w:pitch w:val="variable"/>
    <w:sig w:usb0="00000001"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2C"/>
    <w:rsid w:val="0008692D"/>
    <w:rsid w:val="001073BF"/>
    <w:rsid w:val="002F40D6"/>
    <w:rsid w:val="00303DAD"/>
    <w:rsid w:val="003578DE"/>
    <w:rsid w:val="003A0E2F"/>
    <w:rsid w:val="003D08EE"/>
    <w:rsid w:val="003F7C2C"/>
    <w:rsid w:val="00414FFC"/>
    <w:rsid w:val="004B72BC"/>
    <w:rsid w:val="004D7EBD"/>
    <w:rsid w:val="005D6B8C"/>
    <w:rsid w:val="00633963"/>
    <w:rsid w:val="00693D62"/>
    <w:rsid w:val="006E73D8"/>
    <w:rsid w:val="007441E7"/>
    <w:rsid w:val="00785424"/>
    <w:rsid w:val="007C6087"/>
    <w:rsid w:val="007D2AD4"/>
    <w:rsid w:val="009F79B5"/>
    <w:rsid w:val="00B3200F"/>
    <w:rsid w:val="00B858C7"/>
    <w:rsid w:val="00C05E43"/>
    <w:rsid w:val="00D324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F79B5"/>
    <w:rPr>
      <w:color w:val="808080"/>
    </w:rPr>
  </w:style>
  <w:style w:type="paragraph" w:customStyle="1" w:styleId="A5D1164402F7403688AD6F0B6BFB2C73">
    <w:name w:val="A5D1164402F7403688AD6F0B6BFB2C73"/>
    <w:rsid w:val="003F7C2C"/>
  </w:style>
  <w:style w:type="paragraph" w:customStyle="1" w:styleId="D98AF8A4A4114C8FAFD14ECBD986DEE6">
    <w:name w:val="D98AF8A4A4114C8FAFD14ECBD986DEE6"/>
    <w:rsid w:val="003F7C2C"/>
  </w:style>
  <w:style w:type="paragraph" w:customStyle="1" w:styleId="787C9949964E4390BECEA2645CA5C0D3">
    <w:name w:val="787C9949964E4390BECEA2645CA5C0D3"/>
    <w:rsid w:val="003F7C2C"/>
  </w:style>
  <w:style w:type="paragraph" w:customStyle="1" w:styleId="7716FB3081444E33A25237CB801770F0">
    <w:name w:val="7716FB3081444E33A25237CB801770F0"/>
    <w:rsid w:val="003F7C2C"/>
  </w:style>
  <w:style w:type="paragraph" w:customStyle="1" w:styleId="D31AE815B9A8456FBAC1D98F5C38DB75">
    <w:name w:val="D31AE815B9A8456FBAC1D98F5C38DB75"/>
    <w:rsid w:val="003F7C2C"/>
  </w:style>
  <w:style w:type="paragraph" w:customStyle="1" w:styleId="DC5DF31AE13443C4AC347EA54DA16213">
    <w:name w:val="DC5DF31AE13443C4AC347EA54DA16213"/>
    <w:rsid w:val="003F7C2C"/>
  </w:style>
  <w:style w:type="paragraph" w:customStyle="1" w:styleId="D11FAB4D4F5E4719BB38F93A5B710096">
    <w:name w:val="D11FAB4D4F5E4719BB38F93A5B710096"/>
    <w:rsid w:val="003F7C2C"/>
  </w:style>
  <w:style w:type="paragraph" w:customStyle="1" w:styleId="7D92602EB4504EBF829F62FD01707D83">
    <w:name w:val="7D92602EB4504EBF829F62FD01707D83"/>
    <w:rsid w:val="003F7C2C"/>
  </w:style>
  <w:style w:type="paragraph" w:customStyle="1" w:styleId="807C5B6A58AB417BA4C414EEB2C7D38E">
    <w:name w:val="807C5B6A58AB417BA4C414EEB2C7D38E"/>
    <w:rsid w:val="003F7C2C"/>
  </w:style>
  <w:style w:type="paragraph" w:customStyle="1" w:styleId="5FCD704D6A914C3ABEC45058A8FC5C1F">
    <w:name w:val="5FCD704D6A914C3ABEC45058A8FC5C1F"/>
    <w:rsid w:val="003F7C2C"/>
  </w:style>
  <w:style w:type="paragraph" w:customStyle="1" w:styleId="E929C85D103B4128A58008D2D23C24BE">
    <w:name w:val="E929C85D103B4128A58008D2D23C24BE"/>
    <w:rsid w:val="003F7C2C"/>
  </w:style>
  <w:style w:type="paragraph" w:customStyle="1" w:styleId="09377021CFE04448BB52811E3BF4F8A9">
    <w:name w:val="09377021CFE04448BB52811E3BF4F8A9"/>
    <w:rsid w:val="003F7C2C"/>
  </w:style>
  <w:style w:type="paragraph" w:customStyle="1" w:styleId="400780924E8B4EB1B970BAD51BB96405">
    <w:name w:val="400780924E8B4EB1B970BAD51BB96405"/>
    <w:rsid w:val="003F7C2C"/>
  </w:style>
  <w:style w:type="paragraph" w:customStyle="1" w:styleId="A54FE72685B24944A527A8F148483F4E">
    <w:name w:val="A54FE72685B24944A527A8F148483F4E"/>
    <w:rsid w:val="003F7C2C"/>
  </w:style>
  <w:style w:type="paragraph" w:customStyle="1" w:styleId="3DFB35F52BD0432EA691AE44A2875967">
    <w:name w:val="3DFB35F52BD0432EA691AE44A2875967"/>
    <w:rsid w:val="003F7C2C"/>
  </w:style>
  <w:style w:type="paragraph" w:customStyle="1" w:styleId="0BD1F85083F641B7BEAD443D1B25708F">
    <w:name w:val="0BD1F85083F641B7BEAD443D1B25708F"/>
    <w:rsid w:val="003F7C2C"/>
  </w:style>
  <w:style w:type="paragraph" w:customStyle="1" w:styleId="E270F2E840904D36BDA779DD13D9D995">
    <w:name w:val="E270F2E840904D36BDA779DD13D9D995"/>
    <w:rsid w:val="003F7C2C"/>
  </w:style>
  <w:style w:type="paragraph" w:customStyle="1" w:styleId="F1534F373F504898992E9149249A2C94">
    <w:name w:val="F1534F373F504898992E9149249A2C94"/>
    <w:rsid w:val="003F7C2C"/>
  </w:style>
  <w:style w:type="paragraph" w:customStyle="1" w:styleId="BEC1151DFE404211A1A407096AE2A371">
    <w:name w:val="BEC1151DFE404211A1A407096AE2A371"/>
    <w:rsid w:val="003F7C2C"/>
  </w:style>
  <w:style w:type="paragraph" w:customStyle="1" w:styleId="2FC20DF228B541B5AB646C4D8F858B03">
    <w:name w:val="2FC20DF228B541B5AB646C4D8F858B03"/>
    <w:rsid w:val="006E73D8"/>
  </w:style>
  <w:style w:type="paragraph" w:customStyle="1" w:styleId="A1B54B3C92A44E4394BD41DDF8B0C81B">
    <w:name w:val="A1B54B3C92A44E4394BD41DDF8B0C81B"/>
    <w:rsid w:val="006E73D8"/>
  </w:style>
  <w:style w:type="paragraph" w:customStyle="1" w:styleId="49CF73DF4BED46A38D9FC5291D8EC931">
    <w:name w:val="49CF73DF4BED46A38D9FC5291D8EC931"/>
    <w:rsid w:val="006E73D8"/>
  </w:style>
  <w:style w:type="paragraph" w:customStyle="1" w:styleId="C5907CD855874767873DAD5CF65A50A0">
    <w:name w:val="C5907CD855874767873DAD5CF65A50A0"/>
    <w:rsid w:val="006E73D8"/>
  </w:style>
  <w:style w:type="paragraph" w:customStyle="1" w:styleId="33819485E01142A3AC446F1CE2EEAB85">
    <w:name w:val="33819485E01142A3AC446F1CE2EEAB85"/>
    <w:rsid w:val="006E73D8"/>
  </w:style>
  <w:style w:type="paragraph" w:customStyle="1" w:styleId="18D7AE65E08A4AFC9B4D77F9FFD21040">
    <w:name w:val="18D7AE65E08A4AFC9B4D77F9FFD21040"/>
    <w:rsid w:val="006E73D8"/>
  </w:style>
  <w:style w:type="paragraph" w:customStyle="1" w:styleId="D6C15A29905C4CCCAEFE3ED8E7AAE8E9">
    <w:name w:val="D6C15A29905C4CCCAEFE3ED8E7AAE8E9"/>
    <w:rsid w:val="006E73D8"/>
  </w:style>
  <w:style w:type="paragraph" w:customStyle="1" w:styleId="20A9EB1612C34220A723847C5AE7B627">
    <w:name w:val="20A9EB1612C34220A723847C5AE7B627"/>
    <w:rsid w:val="006E73D8"/>
  </w:style>
  <w:style w:type="paragraph" w:customStyle="1" w:styleId="069F4C863967460A80CE78FC25F5E370">
    <w:name w:val="069F4C863967460A80CE78FC25F5E370"/>
    <w:rsid w:val="006E73D8"/>
  </w:style>
  <w:style w:type="paragraph" w:customStyle="1" w:styleId="385D1F2E74F44E6A81A7C5DF5DF0B444">
    <w:name w:val="385D1F2E74F44E6A81A7C5DF5DF0B444"/>
    <w:rsid w:val="006E73D8"/>
  </w:style>
  <w:style w:type="paragraph" w:customStyle="1" w:styleId="5307359956B34F0CAB9B193AB8792EDD">
    <w:name w:val="5307359956B34F0CAB9B193AB8792EDD"/>
    <w:rsid w:val="006E73D8"/>
  </w:style>
  <w:style w:type="paragraph" w:customStyle="1" w:styleId="CAAA66BA8DB747CD8D2109306123AD17">
    <w:name w:val="CAAA66BA8DB747CD8D2109306123AD17"/>
    <w:rsid w:val="006E73D8"/>
  </w:style>
  <w:style w:type="paragraph" w:customStyle="1" w:styleId="D1AC5C2FD3E44D169DA939C36C17D435">
    <w:name w:val="D1AC5C2FD3E44D169DA939C36C17D435"/>
    <w:rsid w:val="006E73D8"/>
  </w:style>
  <w:style w:type="paragraph" w:customStyle="1" w:styleId="777DD2EF39D24D5CA2571382D0710CD2">
    <w:name w:val="777DD2EF39D24D5CA2571382D0710CD2"/>
    <w:rsid w:val="006E73D8"/>
  </w:style>
  <w:style w:type="paragraph" w:customStyle="1" w:styleId="3786C825422E4DC89F0E2882E4F87C93">
    <w:name w:val="3786C825422E4DC89F0E2882E4F87C93"/>
    <w:rsid w:val="006E73D8"/>
  </w:style>
  <w:style w:type="paragraph" w:customStyle="1" w:styleId="50CE5FCA52804B7DAB4919A1D6761DEF">
    <w:name w:val="50CE5FCA52804B7DAB4919A1D6761DEF"/>
    <w:rsid w:val="006E73D8"/>
  </w:style>
  <w:style w:type="paragraph" w:customStyle="1" w:styleId="8DDBA5B6EB4B48089361FCD1F9D16231">
    <w:name w:val="8DDBA5B6EB4B48089361FCD1F9D16231"/>
    <w:rsid w:val="006E73D8"/>
  </w:style>
  <w:style w:type="paragraph" w:customStyle="1" w:styleId="71B200132D0346ABABE05963B64AD759">
    <w:name w:val="71B200132D0346ABABE05963B64AD759"/>
    <w:rsid w:val="006E73D8"/>
  </w:style>
  <w:style w:type="paragraph" w:customStyle="1" w:styleId="5A320B2EC5444F8D998151A02E820938">
    <w:name w:val="5A320B2EC5444F8D998151A02E820938"/>
    <w:rsid w:val="006E73D8"/>
  </w:style>
  <w:style w:type="paragraph" w:customStyle="1" w:styleId="101395B415B94141A8C5F0217570A856">
    <w:name w:val="101395B415B94141A8C5F0217570A856"/>
    <w:rsid w:val="006E73D8"/>
  </w:style>
  <w:style w:type="paragraph" w:customStyle="1" w:styleId="FA519358BEB840A298BDEAC919F45F85">
    <w:name w:val="FA519358BEB840A298BDEAC919F45F85"/>
    <w:rsid w:val="006E73D8"/>
  </w:style>
  <w:style w:type="paragraph" w:customStyle="1" w:styleId="C17D24B8B7004B33B2C4B63401BBE1E7">
    <w:name w:val="C17D24B8B7004B33B2C4B63401BBE1E7"/>
    <w:rsid w:val="006E73D8"/>
  </w:style>
  <w:style w:type="paragraph" w:customStyle="1" w:styleId="3B7DE72C91F4429283331C322ACE646B">
    <w:name w:val="3B7DE72C91F4429283331C322ACE646B"/>
    <w:rsid w:val="006E73D8"/>
  </w:style>
  <w:style w:type="paragraph" w:customStyle="1" w:styleId="6EEE26F1310749BE80F34D0878283E92">
    <w:name w:val="6EEE26F1310749BE80F34D0878283E92"/>
    <w:rsid w:val="006E73D8"/>
  </w:style>
  <w:style w:type="paragraph" w:customStyle="1" w:styleId="569E44F038D946FA89872326F05428E2">
    <w:name w:val="569E44F038D946FA89872326F05428E2"/>
    <w:rsid w:val="006E73D8"/>
  </w:style>
  <w:style w:type="paragraph" w:customStyle="1" w:styleId="D98145D743D84FC590882EC840B92BBA">
    <w:name w:val="D98145D743D84FC590882EC840B92BBA"/>
    <w:rsid w:val="006E73D8"/>
  </w:style>
  <w:style w:type="paragraph" w:customStyle="1" w:styleId="8012D5F4CA4D47DEB18605C519966FCE">
    <w:name w:val="8012D5F4CA4D47DEB18605C519966FCE"/>
    <w:rsid w:val="006E73D8"/>
  </w:style>
  <w:style w:type="paragraph" w:customStyle="1" w:styleId="21C631BE17A248E68EBA9BC6EEB84BA7">
    <w:name w:val="21C631BE17A248E68EBA9BC6EEB84BA7"/>
    <w:rsid w:val="006E73D8"/>
  </w:style>
  <w:style w:type="paragraph" w:customStyle="1" w:styleId="AE716F25F1D94136A0D5AD7048ABC42C">
    <w:name w:val="AE716F25F1D94136A0D5AD7048ABC42C"/>
    <w:rsid w:val="006E73D8"/>
  </w:style>
  <w:style w:type="paragraph" w:customStyle="1" w:styleId="7B80DAE3C7484B14955452A098CF124A">
    <w:name w:val="7B80DAE3C7484B14955452A098CF124A"/>
    <w:rsid w:val="006E73D8"/>
  </w:style>
  <w:style w:type="paragraph" w:customStyle="1" w:styleId="08CA609857624B4F8659B85100A74238">
    <w:name w:val="08CA609857624B4F8659B85100A74238"/>
    <w:rsid w:val="006E73D8"/>
  </w:style>
  <w:style w:type="paragraph" w:customStyle="1" w:styleId="F32317D9FF744FD1B6F7A39F36F0AFCF">
    <w:name w:val="F32317D9FF744FD1B6F7A39F36F0AFCF"/>
    <w:rsid w:val="006E73D8"/>
  </w:style>
  <w:style w:type="paragraph" w:customStyle="1" w:styleId="87859544525F4634853F0827A4377301">
    <w:name w:val="87859544525F4634853F0827A4377301"/>
    <w:rsid w:val="006E73D8"/>
  </w:style>
  <w:style w:type="paragraph" w:customStyle="1" w:styleId="E895345EAA3E487CBE117A73F36FE020">
    <w:name w:val="E895345EAA3E487CBE117A73F36FE020"/>
    <w:rsid w:val="006E73D8"/>
  </w:style>
  <w:style w:type="paragraph" w:customStyle="1" w:styleId="AD97FCCCEBAE433B97D3FBDF77DD1E53">
    <w:name w:val="AD97FCCCEBAE433B97D3FBDF77DD1E53"/>
    <w:rsid w:val="006E73D8"/>
  </w:style>
  <w:style w:type="paragraph" w:customStyle="1" w:styleId="C87624CFCDBD4EE7B75DC9CC27D5670D">
    <w:name w:val="C87624CFCDBD4EE7B75DC9CC27D5670D"/>
    <w:rsid w:val="006E73D8"/>
  </w:style>
  <w:style w:type="paragraph" w:customStyle="1" w:styleId="39A34C46626640BA967FDC949F4F2CA1">
    <w:name w:val="39A34C46626640BA967FDC949F4F2CA1"/>
    <w:rsid w:val="006E73D8"/>
  </w:style>
  <w:style w:type="paragraph" w:customStyle="1" w:styleId="FCBE5B2B69454DEEB6F5F280CBA231B7">
    <w:name w:val="FCBE5B2B69454DEEB6F5F280CBA231B7"/>
    <w:rsid w:val="006E73D8"/>
  </w:style>
  <w:style w:type="paragraph" w:customStyle="1" w:styleId="A51D53DBCA42401986AA3E0605C23E82">
    <w:name w:val="A51D53DBCA42401986AA3E0605C23E82"/>
    <w:rsid w:val="006E73D8"/>
  </w:style>
  <w:style w:type="paragraph" w:customStyle="1" w:styleId="883E176EE29A4CA789CDD0411D8F31D7">
    <w:name w:val="883E176EE29A4CA789CDD0411D8F31D7"/>
    <w:rsid w:val="006E73D8"/>
  </w:style>
  <w:style w:type="paragraph" w:customStyle="1" w:styleId="C64C7657272442229CB0FD25F2C1192C">
    <w:name w:val="C64C7657272442229CB0FD25F2C1192C"/>
    <w:rsid w:val="006E73D8"/>
  </w:style>
  <w:style w:type="paragraph" w:customStyle="1" w:styleId="4B1CBE53463545F9A0D9E6FC98136091">
    <w:name w:val="4B1CBE53463545F9A0D9E6FC98136091"/>
    <w:rsid w:val="006E73D8"/>
  </w:style>
  <w:style w:type="paragraph" w:customStyle="1" w:styleId="A398FF40D6644996810FCDAEB280AEB3">
    <w:name w:val="A398FF40D6644996810FCDAEB280AEB3"/>
    <w:rsid w:val="006E73D8"/>
  </w:style>
  <w:style w:type="paragraph" w:customStyle="1" w:styleId="C80A5AC51A9040429A9AED77730F580E">
    <w:name w:val="C80A5AC51A9040429A9AED77730F580E"/>
    <w:rsid w:val="006E73D8"/>
  </w:style>
  <w:style w:type="paragraph" w:customStyle="1" w:styleId="3CC2C370139D4AA1A2B4EC072FAB0834">
    <w:name w:val="3CC2C370139D4AA1A2B4EC072FAB0834"/>
    <w:rsid w:val="006E73D8"/>
  </w:style>
  <w:style w:type="character" w:customStyle="1" w:styleId="harmaattxttaulukoissaChar">
    <w:name w:val="harmaat txt taulukoissa Char"/>
    <w:basedOn w:val="Kappaleenoletusfontti"/>
    <w:link w:val="harmaattxttaulukoissa"/>
    <w:locked/>
    <w:rsid w:val="00414FFC"/>
    <w:rPr>
      <w:rFonts w:ascii="Myriad Pro" w:hAnsi="Myriad Pro" w:cs="Arial"/>
      <w:color w:val="0D0D0D" w:themeColor="text1" w:themeTint="F2"/>
      <w:sz w:val="18"/>
    </w:rPr>
  </w:style>
  <w:style w:type="paragraph" w:customStyle="1" w:styleId="harmaattxttaulukoissa">
    <w:name w:val="harmaat txt taulukoissa"/>
    <w:basedOn w:val="Normaali"/>
    <w:link w:val="harmaattxttaulukoissaChar"/>
    <w:qFormat/>
    <w:rsid w:val="00414FFC"/>
    <w:pPr>
      <w:spacing w:after="0" w:line="224" w:lineRule="atLeast"/>
    </w:pPr>
    <w:rPr>
      <w:rFonts w:ascii="Myriad Pro" w:hAnsi="Myriad Pro" w:cs="Arial"/>
      <w:color w:val="0D0D0D" w:themeColor="text1" w:themeTint="F2"/>
      <w:sz w:val="18"/>
    </w:rPr>
  </w:style>
  <w:style w:type="paragraph" w:customStyle="1" w:styleId="5E9745D1CFA54E06890130F18F304D36">
    <w:name w:val="5E9745D1CFA54E06890130F18F304D36"/>
    <w:rsid w:val="006E73D8"/>
  </w:style>
  <w:style w:type="paragraph" w:customStyle="1" w:styleId="632867D24312409FB18A1D2DEC631340">
    <w:name w:val="632867D24312409FB18A1D2DEC631340"/>
    <w:rsid w:val="006E73D8"/>
  </w:style>
  <w:style w:type="paragraph" w:customStyle="1" w:styleId="9EB8B44C80134DB2941A0F4655388D3C">
    <w:name w:val="9EB8B44C80134DB2941A0F4655388D3C"/>
    <w:rsid w:val="006E73D8"/>
  </w:style>
  <w:style w:type="paragraph" w:customStyle="1" w:styleId="8825FF95C46448ABAAAC97FED5890C64">
    <w:name w:val="8825FF95C46448ABAAAC97FED5890C64"/>
    <w:rsid w:val="006E73D8"/>
  </w:style>
  <w:style w:type="paragraph" w:customStyle="1" w:styleId="17369B1E75154209A6C721755C5B2A34">
    <w:name w:val="17369B1E75154209A6C721755C5B2A34"/>
    <w:rsid w:val="006E73D8"/>
  </w:style>
  <w:style w:type="paragraph" w:customStyle="1" w:styleId="6B808F788C18436F9ACC514E62459984">
    <w:name w:val="6B808F788C18436F9ACC514E62459984"/>
    <w:rsid w:val="006E73D8"/>
  </w:style>
  <w:style w:type="paragraph" w:customStyle="1" w:styleId="DD4947DD6D8D4315A7C1CF7F8D3C00F2">
    <w:name w:val="DD4947DD6D8D4315A7C1CF7F8D3C00F2"/>
    <w:rsid w:val="006E73D8"/>
  </w:style>
  <w:style w:type="paragraph" w:customStyle="1" w:styleId="FFE3E19A053E4CECBB2B6B6E7D07C8C0">
    <w:name w:val="FFE3E19A053E4CECBB2B6B6E7D07C8C0"/>
    <w:rsid w:val="006E73D8"/>
  </w:style>
  <w:style w:type="paragraph" w:customStyle="1" w:styleId="AEA51378994F46419EDEE16478BB067E">
    <w:name w:val="AEA51378994F46419EDEE16478BB067E"/>
    <w:rsid w:val="006E73D8"/>
  </w:style>
  <w:style w:type="paragraph" w:customStyle="1" w:styleId="9CEEFCE058BB4974ACAF766C8D3CB897">
    <w:name w:val="9CEEFCE058BB4974ACAF766C8D3CB897"/>
    <w:rsid w:val="006E73D8"/>
  </w:style>
  <w:style w:type="paragraph" w:customStyle="1" w:styleId="125B5DFF73804608AFCDE96CB0A4D879">
    <w:name w:val="125B5DFF73804608AFCDE96CB0A4D879"/>
    <w:rsid w:val="006E73D8"/>
  </w:style>
  <w:style w:type="paragraph" w:customStyle="1" w:styleId="EBF866F945F446C3921EE0612FD0CF29">
    <w:name w:val="EBF866F945F446C3921EE0612FD0CF29"/>
    <w:rsid w:val="006E73D8"/>
  </w:style>
  <w:style w:type="paragraph" w:customStyle="1" w:styleId="00FECC9A41E844FD8CA4AABAEB814F27">
    <w:name w:val="00FECC9A41E844FD8CA4AABAEB814F27"/>
    <w:rsid w:val="006E73D8"/>
  </w:style>
  <w:style w:type="paragraph" w:customStyle="1" w:styleId="8DCAE547EC924A978D120ADAB7B8C5F3">
    <w:name w:val="8DCAE547EC924A978D120ADAB7B8C5F3"/>
    <w:rsid w:val="006E73D8"/>
  </w:style>
  <w:style w:type="paragraph" w:customStyle="1" w:styleId="C5E572F7B2F642049557A98515AE9607">
    <w:name w:val="C5E572F7B2F642049557A98515AE9607"/>
    <w:rsid w:val="006E73D8"/>
  </w:style>
  <w:style w:type="paragraph" w:customStyle="1" w:styleId="72441364DBCA47DF848F8410559E25B2">
    <w:name w:val="72441364DBCA47DF848F8410559E25B2"/>
    <w:rsid w:val="006E73D8"/>
  </w:style>
  <w:style w:type="paragraph" w:customStyle="1" w:styleId="294BB369C0374C0A9953C986F4E0A992">
    <w:name w:val="294BB369C0374C0A9953C986F4E0A992"/>
    <w:rsid w:val="006E73D8"/>
  </w:style>
  <w:style w:type="paragraph" w:customStyle="1" w:styleId="39BA156732374F35B6B5B12A3FA3B004">
    <w:name w:val="39BA156732374F35B6B5B12A3FA3B004"/>
    <w:rsid w:val="006E73D8"/>
  </w:style>
  <w:style w:type="paragraph" w:customStyle="1" w:styleId="3645AF83C95B43BDA21EAB210C2580DE">
    <w:name w:val="3645AF83C95B43BDA21EAB210C2580DE"/>
    <w:rsid w:val="006E73D8"/>
  </w:style>
  <w:style w:type="paragraph" w:customStyle="1" w:styleId="7BFD3551A64245B2BD0268A1E9792890">
    <w:name w:val="7BFD3551A64245B2BD0268A1E9792890"/>
    <w:rsid w:val="006E73D8"/>
  </w:style>
  <w:style w:type="paragraph" w:customStyle="1" w:styleId="D885568E6A794F92A6D65E05BB45798B">
    <w:name w:val="D885568E6A794F92A6D65E05BB45798B"/>
    <w:rsid w:val="006E73D8"/>
  </w:style>
  <w:style w:type="paragraph" w:customStyle="1" w:styleId="894D3F47ACE6488383A08D06B33AC166">
    <w:name w:val="894D3F47ACE6488383A08D06B33AC166"/>
    <w:rsid w:val="006E73D8"/>
  </w:style>
  <w:style w:type="paragraph" w:customStyle="1" w:styleId="932E5D2CFD31433290597BB0BFB8072A">
    <w:name w:val="932E5D2CFD31433290597BB0BFB8072A"/>
    <w:rsid w:val="006E73D8"/>
  </w:style>
  <w:style w:type="paragraph" w:customStyle="1" w:styleId="2BF521E1EF9C47008F79CCDC1A716150">
    <w:name w:val="2BF521E1EF9C47008F79CCDC1A716150"/>
    <w:rsid w:val="006E73D8"/>
  </w:style>
  <w:style w:type="paragraph" w:customStyle="1" w:styleId="97571C89A2A64E47A1672DCB3E115287">
    <w:name w:val="97571C89A2A64E47A1672DCB3E115287"/>
    <w:rsid w:val="006E73D8"/>
  </w:style>
  <w:style w:type="paragraph" w:customStyle="1" w:styleId="EB40CF5A39E14FE08A981A99AEB3CF02">
    <w:name w:val="EB40CF5A39E14FE08A981A99AEB3CF02"/>
    <w:rsid w:val="006E73D8"/>
  </w:style>
  <w:style w:type="paragraph" w:customStyle="1" w:styleId="9DF06D84D5D7452CB51F96D107B3140B">
    <w:name w:val="9DF06D84D5D7452CB51F96D107B3140B"/>
    <w:rsid w:val="006E73D8"/>
  </w:style>
  <w:style w:type="paragraph" w:customStyle="1" w:styleId="E79F6353A8574958A94B716A3E2A7E9A">
    <w:name w:val="E79F6353A8574958A94B716A3E2A7E9A"/>
    <w:rsid w:val="006E73D8"/>
  </w:style>
  <w:style w:type="paragraph" w:customStyle="1" w:styleId="86FB4C767C6F44AD912F4874CA1EE1F3">
    <w:name w:val="86FB4C767C6F44AD912F4874CA1EE1F3"/>
    <w:rsid w:val="006E73D8"/>
  </w:style>
  <w:style w:type="paragraph" w:customStyle="1" w:styleId="479AD65DC52544F0B41EA13C7B586C8F">
    <w:name w:val="479AD65DC52544F0B41EA13C7B586C8F"/>
    <w:rsid w:val="006E73D8"/>
  </w:style>
  <w:style w:type="paragraph" w:customStyle="1" w:styleId="C67CE6D25108482389FA25CBB44B8428">
    <w:name w:val="C67CE6D25108482389FA25CBB44B8428"/>
    <w:rsid w:val="006E73D8"/>
  </w:style>
  <w:style w:type="paragraph" w:customStyle="1" w:styleId="A35183DAA61E4191A255D05A05A54855">
    <w:name w:val="A35183DAA61E4191A255D05A05A54855"/>
    <w:rsid w:val="006E73D8"/>
  </w:style>
  <w:style w:type="paragraph" w:customStyle="1" w:styleId="A9758AB8F31A46F2A6A98BF7734D0678">
    <w:name w:val="A9758AB8F31A46F2A6A98BF7734D0678"/>
    <w:rsid w:val="002F40D6"/>
  </w:style>
  <w:style w:type="paragraph" w:customStyle="1" w:styleId="F2A2E4EB509443FC8045475177453757">
    <w:name w:val="F2A2E4EB509443FC8045475177453757"/>
    <w:rsid w:val="002F40D6"/>
  </w:style>
  <w:style w:type="paragraph" w:customStyle="1" w:styleId="0E31F00585604857AD03A896BDF2A9AD">
    <w:name w:val="0E31F00585604857AD03A896BDF2A9AD"/>
    <w:rsid w:val="002F40D6"/>
  </w:style>
  <w:style w:type="paragraph" w:customStyle="1" w:styleId="72AB47E907F14558B94030012F26D6B0">
    <w:name w:val="72AB47E907F14558B94030012F26D6B0"/>
    <w:rsid w:val="00414FFC"/>
  </w:style>
  <w:style w:type="paragraph" w:customStyle="1" w:styleId="FA2B4F84DE21444BACC3A4D6AFDA2124">
    <w:name w:val="FA2B4F84DE21444BACC3A4D6AFDA2124"/>
    <w:rsid w:val="00414FFC"/>
  </w:style>
  <w:style w:type="paragraph" w:customStyle="1" w:styleId="ECA5946C436C45D08266E3011EDD8A39">
    <w:name w:val="ECA5946C436C45D08266E3011EDD8A39"/>
    <w:rsid w:val="009F79B5"/>
  </w:style>
  <w:style w:type="paragraph" w:customStyle="1" w:styleId="1DEC611C72E4477183934EC180CB0BAB">
    <w:name w:val="1DEC611C72E4477183934EC180CB0BAB"/>
    <w:rsid w:val="009F79B5"/>
  </w:style>
  <w:style w:type="paragraph" w:customStyle="1" w:styleId="990A63DD77E547D99D47678342BFE461">
    <w:name w:val="990A63DD77E547D99D47678342BFE461"/>
    <w:rsid w:val="009F79B5"/>
  </w:style>
  <w:style w:type="paragraph" w:customStyle="1" w:styleId="DF69DCF1B6EC4A34ADD2B565C1C74F90">
    <w:name w:val="DF69DCF1B6EC4A34ADD2B565C1C74F90"/>
    <w:rsid w:val="009F79B5"/>
  </w:style>
  <w:style w:type="paragraph" w:customStyle="1" w:styleId="6D4FA23F3F17453888EFB43E77027B81">
    <w:name w:val="6D4FA23F3F17453888EFB43E77027B81"/>
    <w:rsid w:val="009F79B5"/>
  </w:style>
  <w:style w:type="paragraph" w:customStyle="1" w:styleId="82DFA50598F244BCB9CC6EF2444A6B18">
    <w:name w:val="82DFA50598F244BCB9CC6EF2444A6B18"/>
    <w:rsid w:val="009F7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i:0#.w|oysnet\tarkiatr</DisplayName>
        <AccountId>297</AccountId>
        <AccountType/>
      </UserInfo>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Oys diagnostiikka</TermName>
          <TermId xmlns="http://schemas.microsoft.com/office/infopath/2007/PartnerControls">8f614e98-e9bd-4af1-999c-107ec7556911</TermId>
        </TermInfo>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5.8.5 Sisäisten tukiprosessien ohjeet</TermName>
          <TermId xmlns="http://schemas.microsoft.com/office/infopath/2007/PartnerControls">c840b187-c6b9-4f89-9f13-b4c2e4405953</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false</Kuvantamisen_x0020_turvallisuusohje>
    <Dokumjentin_x0020_hyväksyjä xmlns="0af04246-5dcb-4e38-b8a1-4adaeb368127">
      <UserInfo>
        <DisplayName>i:0#.w|oysnet\kauppisa</DisplayName>
        <AccountId>52</AccountId>
        <AccountType/>
      </UserInfo>
      <UserInfo>
        <DisplayName>i:0#.w|oysnet\ranniski</DisplayName>
        <AccountId>298</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Kuvantamisen lääke-, varjo-, tai merkkiaineohje</TermName>
          <TermId xmlns="http://schemas.microsoft.com/office/infopath/2007/PartnerControls">bd9b1ce9-1a37-41bb-97f5-966abb5754f4</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Yleinen kuvantamisen ohje</TermName>
          <TermId xmlns="http://schemas.microsoft.com/office/infopath/2007/PartnerControls">e2b7b206-d2e3-4a37-82ab-5214084ee8de</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821</Value>
      <Value>44</Value>
      <Value>42</Value>
      <Value>41</Value>
      <Value>2419</Value>
      <Value>1313</Value>
      <Value>986</Value>
      <Value>617</Value>
      <Value>1122</Value>
    </TaxCatchAll>
    <_dlc_DocId xmlns="d3e50268-7799-48af-83c3-9a9b063078bc">MUAVRSSTWASF-628417917-665</_dlc_DocId>
    <_dlc_DocIdUrl xmlns="d3e50268-7799-48af-83c3-9a9b063078bc">
      <Url>https://internet.oysnet.ppshp.fi/dokumentit/_layouts/15/DocIdRedir.aspx?ID=MUAVRSSTWASF-628417917-665</Url>
      <Description>MUAVRSSTWASF-628417917-665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A"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2.xml><?xml version="1.0" encoding="utf-8"?>
<ds:datastoreItem xmlns:ds="http://schemas.openxmlformats.org/officeDocument/2006/customXml" ds:itemID="{13F6BD23-B3E2-4F4F-B8BC-1CFC82419F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6e596e4-7768-4ffe-bcd5-24c8af6afe76"/>
    <ds:schemaRef ds:uri="300bce48-e4fd-45e2-ba0d-734acb17e59a"/>
    <ds:schemaRef ds:uri="http://www.w3.org/XML/1998/namespace"/>
    <ds:schemaRef ds:uri="http://purl.org/dc/dcmitype/"/>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83DFE507-CA76-4A52-8031-EF6C17D66057}"/>
</file>

<file path=customXml/itemProps5.xml><?xml version="1.0" encoding="utf-8"?>
<ds:datastoreItem xmlns:ds="http://schemas.openxmlformats.org/officeDocument/2006/customXml" ds:itemID="{241FECD7-2D25-4392-9FE3-A4CC3D66D277}"/>
</file>

<file path=customXml/itemProps6.xml><?xml version="1.0" encoding="utf-8"?>
<ds:datastoreItem xmlns:ds="http://schemas.openxmlformats.org/officeDocument/2006/customXml" ds:itemID="{F0F9FA92-9790-499C-86E1-E445ADC712F5}"/>
</file>

<file path=docMetadata/LabelInfo.xml><?xml version="1.0" encoding="utf-8"?>
<clbl:labelList xmlns:clbl="http://schemas.microsoft.com/office/2020/mipLabelMetadata">
  <clbl:label id="{9837ed87-b378-4f49-a0d1-fb48e67da013}" enabled="0" method="" siteId="{9837ed87-b378-4f49-a0d1-fb48e67da013}" removed="1"/>
</clbl:labelList>
</file>

<file path=docProps/app.xml><?xml version="1.0" encoding="utf-8"?>
<Properties xmlns="http://schemas.openxmlformats.org/officeDocument/2006/extended-properties" xmlns:vt="http://schemas.openxmlformats.org/officeDocument/2006/docPropsVTypes">
  <Template>Pohde%20ylä%20ja%20alatunnisteella.dotx</Template>
  <TotalTime>1</TotalTime>
  <Pages>18</Pages>
  <Words>6150</Words>
  <Characters>49824</Characters>
  <Application>Microsoft Office Word</Application>
  <DocSecurity>4</DocSecurity>
  <Lines>415</Lines>
  <Paragraphs>111</Paragraphs>
  <ScaleCrop>false</ScaleCrop>
  <HeadingPairs>
    <vt:vector size="2" baseType="variant">
      <vt:variant>
        <vt:lpstr>Otsikko</vt:lpstr>
      </vt:variant>
      <vt:variant>
        <vt:i4>1</vt:i4>
      </vt:variant>
    </vt:vector>
  </HeadingPairs>
  <TitlesOfParts>
    <vt:vector size="1" baseType="lpstr">
      <vt:lpstr>Diagnostiikka lääkehoitosuunnitelma</vt:lpstr>
    </vt:vector>
  </TitlesOfParts>
  <Company/>
  <LinksUpToDate>false</LinksUpToDate>
  <CharactersWithSpaces>55863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Lääkehoitosuunnitelma Diagnostiikka</dc:title>
  <dc:subject/>
  <dc:creator>Tarkiainen Tarja</dc:creator>
  <cp:keywords/>
  <dc:description/>
  <cp:lastModifiedBy>Honkanen Raija</cp:lastModifiedBy>
  <cp:revision>2</cp:revision>
  <dcterms:created xsi:type="dcterms:W3CDTF">2025-02-11T08:22:00Z</dcterms:created>
  <dcterms:modified xsi:type="dcterms:W3CDTF">2025-02-11T08:22:00Z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MediaServiceImageTags">
    <vt:lpwstr/>
  </property>
  <property fmtid="{D5CDD505-2E9C-101B-9397-08002B2CF9AE}" pid="4" name="_dlc_DocIdItemGuid">
    <vt:lpwstr>338149ef-e57d-4ee9-ab3c-9406d478c313</vt:lpwstr>
  </property>
  <property fmtid="{D5CDD505-2E9C-101B-9397-08002B2CF9AE}" pid="5" name="Kuvantamisen ohjeen kohderyhmä (sisältötyypin metatieto)">
    <vt:lpwstr>986;#Kuvantamisen lääke-, varjo-, tai merkkiaineohje|bd9b1ce9-1a37-41bb-97f5-966abb5754f4</vt:lpwstr>
  </property>
  <property fmtid="{D5CDD505-2E9C-101B-9397-08002B2CF9AE}" pid="6" name="TaxKeyword">
    <vt:lpwstr/>
  </property>
  <property fmtid="{D5CDD505-2E9C-101B-9397-08002B2CF9AE}" pid="7" name="Kuvantamisen ikäryhmä">
    <vt:lpwstr>821;#Sekä aikuinen että lapsi|03920717-50d3-4d49-800d-6dad76d554d5</vt:lpwstr>
  </property>
  <property fmtid="{D5CDD505-2E9C-101B-9397-08002B2CF9AE}" pid="8" name="Kuvantamisen laite- tai huonetieto">
    <vt:lpwstr/>
  </property>
  <property fmtid="{D5CDD505-2E9C-101B-9397-08002B2CF9AE}" pid="9" name="Kohdeorganisaatio">
    <vt:lpwstr>1122;#Oys diagnostiikka|8f614e98-e9bd-4af1-999c-107ec7556911;#41;#Kuvantaminen|13fd9652-4cc4-4c00-9faf-49cd9c600ecb</vt:lpwstr>
  </property>
  <property fmtid="{D5CDD505-2E9C-101B-9397-08002B2CF9AE}" pid="10" name="Organisaatiotiedon tarkennus toiminnan mukaan">
    <vt:lpwstr/>
  </property>
  <property fmtid="{D5CDD505-2E9C-101B-9397-08002B2CF9AE}" pid="11" name="Erikoisala">
    <vt:lpwstr>44;#radiologia (PPSHP)|347958ae-6fb2-4668-a725-1f6de5332102</vt:lpwstr>
  </property>
  <property fmtid="{D5CDD505-2E9C-101B-9397-08002B2CF9AE}" pid="12" name="Kuvantamisen ohjeen elinryhmät (sisältötyypin metatieto)">
    <vt:lpwstr/>
  </property>
  <property fmtid="{D5CDD505-2E9C-101B-9397-08002B2CF9AE}" pid="13" name="Kriisiviestintä">
    <vt:lpwstr/>
  </property>
  <property fmtid="{D5CDD505-2E9C-101B-9397-08002B2CF9AE}" pid="14" name="Toiminnanohjauskäsikirja">
    <vt:lpwstr>2419;#5.8.5 Sisäisten tukiprosessien ohjeet|c840b187-c6b9-4f89-9f13-b4c2e4405953</vt:lpwstr>
  </property>
  <property fmtid="{D5CDD505-2E9C-101B-9397-08002B2CF9AE}" pid="15" name="Kuvantamisen ohjeen tutkimusryhmät (sisältötyypin metatieto)">
    <vt:lpwstr>617;#Yleinen kuvantamisen ohje|e2b7b206-d2e3-4a37-82ab-5214084ee8de</vt:lpwstr>
  </property>
  <property fmtid="{D5CDD505-2E9C-101B-9397-08002B2CF9AE}" pid="16" name="Organisaatiotieto">
    <vt:lpwstr>41;#Kuvantaminen|13fd9652-4cc4-4c00-9faf-49cd9c600ecb</vt:lpwstr>
  </property>
  <property fmtid="{D5CDD505-2E9C-101B-9397-08002B2CF9AE}" pid="17" name="Kuvantamisen tilaaja vai menetelmä">
    <vt:lpwstr>1313;#Menetelmäohje|8d7551ed-f25f-4658-af35-e281bf9731e8</vt:lpwstr>
  </property>
  <property fmtid="{D5CDD505-2E9C-101B-9397-08002B2CF9AE}" pid="18" name="Toimenpidekoodit">
    <vt:lpwstr/>
  </property>
  <property fmtid="{D5CDD505-2E9C-101B-9397-08002B2CF9AE}" pid="19" name="Kohde- / työntekijäryhmä">
    <vt:lpwstr>42;#Potilaan hoitoon osallistuva henkilöstö|21074a2b-1b44-417e-9c72-4d731d4c7a78</vt:lpwstr>
  </property>
  <property fmtid="{D5CDD505-2E9C-101B-9397-08002B2CF9AE}" pid="20" name="MEO">
    <vt:lpwstr/>
  </property>
  <property fmtid="{D5CDD505-2E9C-101B-9397-08002B2CF9AE}" pid="22" name="TaxKeywordTaxHTField">
    <vt:lpwstr/>
  </property>
  <property fmtid="{D5CDD505-2E9C-101B-9397-08002B2CF9AE}" pid="23" name="Order">
    <vt:r8>1005200</vt:r8>
  </property>
  <property fmtid="{D5CDD505-2E9C-101B-9397-08002B2CF9AE}" pid="24" name="SharedWithUsers">
    <vt:lpwstr/>
  </property>
</Properties>
</file>